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93704" w:rsidRDefault="002F6DB1">
      <w:pPr>
        <w:shd w:val="clear" w:color="auto" w:fill="FFFFFF"/>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Договор-оферта</w:t>
      </w:r>
    </w:p>
    <w:p w14:paraId="00000002" w14:textId="77777777" w:rsidR="00C93704" w:rsidRDefault="00C93704">
      <w:pPr>
        <w:spacing w:after="0"/>
        <w:ind w:firstLine="709"/>
        <w:jc w:val="both"/>
        <w:rPr>
          <w:rFonts w:ascii="Times New Roman" w:eastAsia="Times New Roman" w:hAnsi="Times New Roman" w:cs="Times New Roman"/>
          <w:sz w:val="24"/>
          <w:szCs w:val="24"/>
        </w:rPr>
      </w:pPr>
    </w:p>
    <w:p w14:paraId="00000003" w14:textId="77777777" w:rsidR="00C93704" w:rsidRDefault="002F6DB1">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 Общие положения</w:t>
      </w:r>
    </w:p>
    <w:p w14:paraId="00000004" w14:textId="77777777"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Данный договор-оферта («</w:t>
      </w:r>
      <w:r>
        <w:rPr>
          <w:rFonts w:ascii="Times New Roman" w:eastAsia="Times New Roman" w:hAnsi="Times New Roman" w:cs="Times New Roman"/>
          <w:b/>
          <w:sz w:val="24"/>
          <w:szCs w:val="24"/>
          <w:highlight w:val="white"/>
        </w:rPr>
        <w:t>Договор</w:t>
      </w:r>
      <w:r>
        <w:rPr>
          <w:rFonts w:ascii="Times New Roman" w:eastAsia="Times New Roman" w:hAnsi="Times New Roman" w:cs="Times New Roman"/>
          <w:sz w:val="24"/>
          <w:szCs w:val="24"/>
          <w:highlight w:val="white"/>
        </w:rPr>
        <w:t>») содержит в себе публичную оферту («</w:t>
      </w:r>
      <w:r>
        <w:rPr>
          <w:rFonts w:ascii="Times New Roman" w:eastAsia="Times New Roman" w:hAnsi="Times New Roman" w:cs="Times New Roman"/>
          <w:b/>
          <w:sz w:val="24"/>
          <w:szCs w:val="24"/>
          <w:highlight w:val="white"/>
        </w:rPr>
        <w:t>Оферта</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u w:val="single"/>
        </w:rPr>
        <w:t xml:space="preserve">Индивидуального Предпринимателя </w:t>
      </w:r>
      <w:proofErr w:type="spellStart"/>
      <w:r>
        <w:rPr>
          <w:rFonts w:ascii="Times New Roman" w:eastAsia="Times New Roman" w:hAnsi="Times New Roman" w:cs="Times New Roman"/>
          <w:sz w:val="24"/>
          <w:szCs w:val="24"/>
          <w:highlight w:val="white"/>
          <w:u w:val="single"/>
        </w:rPr>
        <w:t>Новоселовой</w:t>
      </w:r>
      <w:proofErr w:type="spellEnd"/>
      <w:r>
        <w:rPr>
          <w:rFonts w:ascii="Times New Roman" w:eastAsia="Times New Roman" w:hAnsi="Times New Roman" w:cs="Times New Roman"/>
          <w:sz w:val="24"/>
          <w:szCs w:val="24"/>
          <w:highlight w:val="white"/>
          <w:u w:val="single"/>
        </w:rPr>
        <w:t xml:space="preserve"> Светланы Валерьевны</w:t>
      </w:r>
      <w:r>
        <w:rPr>
          <w:rFonts w:ascii="Times New Roman" w:eastAsia="Times New Roman" w:hAnsi="Times New Roman" w:cs="Times New Roman"/>
          <w:sz w:val="24"/>
          <w:szCs w:val="24"/>
          <w:highlight w:val="white"/>
        </w:rPr>
        <w:t>, в дальнейшем именуемого «</w:t>
      </w:r>
      <w:r>
        <w:rPr>
          <w:rFonts w:ascii="Times New Roman" w:eastAsia="Times New Roman" w:hAnsi="Times New Roman" w:cs="Times New Roman"/>
          <w:b/>
          <w:sz w:val="24"/>
          <w:szCs w:val="24"/>
          <w:highlight w:val="white"/>
        </w:rPr>
        <w:t>Исполнитель</w:t>
      </w:r>
      <w:r>
        <w:rPr>
          <w:rFonts w:ascii="Times New Roman" w:eastAsia="Times New Roman" w:hAnsi="Times New Roman" w:cs="Times New Roman"/>
          <w:sz w:val="24"/>
          <w:szCs w:val="24"/>
          <w:highlight w:val="white"/>
        </w:rPr>
        <w:t>», и определяет все существенные условия договора на оказание возмездных услуг («</w:t>
      </w:r>
      <w:r>
        <w:rPr>
          <w:rFonts w:ascii="Times New Roman" w:eastAsia="Times New Roman" w:hAnsi="Times New Roman" w:cs="Times New Roman"/>
          <w:b/>
          <w:sz w:val="24"/>
          <w:szCs w:val="24"/>
          <w:highlight w:val="white"/>
        </w:rPr>
        <w:t>Услуги</w:t>
      </w:r>
      <w:r>
        <w:rPr>
          <w:rFonts w:ascii="Times New Roman" w:eastAsia="Times New Roman" w:hAnsi="Times New Roman" w:cs="Times New Roman"/>
          <w:sz w:val="24"/>
          <w:szCs w:val="24"/>
          <w:highlight w:val="white"/>
        </w:rPr>
        <w:t>»), в соответствии со ст. 435 и ч. 2 ст. 437 Гражданского кодекса РФ, установленные в соответствии с Договором. В Договор также входят условия, установленные вне настоящего текста в соответствии с Договором. Заказчик и Исполнитель далее совместно именуются «</w:t>
      </w:r>
      <w:r>
        <w:rPr>
          <w:rFonts w:ascii="Times New Roman" w:eastAsia="Times New Roman" w:hAnsi="Times New Roman" w:cs="Times New Roman"/>
          <w:b/>
          <w:sz w:val="24"/>
          <w:szCs w:val="24"/>
          <w:highlight w:val="white"/>
        </w:rPr>
        <w:t>Стороны</w:t>
      </w:r>
      <w:r>
        <w:rPr>
          <w:rFonts w:ascii="Times New Roman" w:eastAsia="Times New Roman" w:hAnsi="Times New Roman" w:cs="Times New Roman"/>
          <w:sz w:val="24"/>
          <w:szCs w:val="24"/>
          <w:highlight w:val="white"/>
        </w:rPr>
        <w:t>», а по отдельности «</w:t>
      </w:r>
      <w:r>
        <w:rPr>
          <w:rFonts w:ascii="Times New Roman" w:eastAsia="Times New Roman" w:hAnsi="Times New Roman" w:cs="Times New Roman"/>
          <w:b/>
          <w:sz w:val="24"/>
          <w:szCs w:val="24"/>
          <w:highlight w:val="white"/>
        </w:rPr>
        <w:t>Сторона</w:t>
      </w:r>
      <w:r>
        <w:rPr>
          <w:rFonts w:ascii="Times New Roman" w:eastAsia="Times New Roman" w:hAnsi="Times New Roman" w:cs="Times New Roman"/>
          <w:sz w:val="24"/>
          <w:szCs w:val="24"/>
          <w:highlight w:val="white"/>
        </w:rPr>
        <w:t>».</w:t>
      </w:r>
    </w:p>
    <w:p w14:paraId="00000005" w14:textId="77777777"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Лицо, осуществившее акцепт Оферты, приобретает все права и обязанности Заказчика, установленные в соответствии с Договором.</w:t>
      </w:r>
    </w:p>
    <w:p w14:paraId="00000006" w14:textId="77777777"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 Акцептом Оферты («</w:t>
      </w:r>
      <w:r>
        <w:rPr>
          <w:rFonts w:ascii="Times New Roman" w:eastAsia="Times New Roman" w:hAnsi="Times New Roman" w:cs="Times New Roman"/>
          <w:b/>
          <w:sz w:val="24"/>
          <w:szCs w:val="24"/>
          <w:highlight w:val="white"/>
        </w:rPr>
        <w:t>Акцепт</w:t>
      </w:r>
      <w:r>
        <w:rPr>
          <w:rFonts w:ascii="Times New Roman" w:eastAsia="Times New Roman" w:hAnsi="Times New Roman" w:cs="Times New Roman"/>
          <w:sz w:val="24"/>
          <w:szCs w:val="24"/>
          <w:highlight w:val="white"/>
        </w:rPr>
        <w:t>») является осуществление Заказчиком полной или частичной оплаты Услуг. С момента поступления на банковский счет Исполнителя денежных средств в счет оплаты Услуг Договор считается заключенным между Сторонами.</w:t>
      </w:r>
    </w:p>
    <w:p w14:paraId="00000007" w14:textId="14B3948A" w:rsidR="00C93704" w:rsidRDefault="002F6DB1">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Осуществление Акцепта и, соответственно, заключение Договора означает, что Заказчик в необходимой для него степени ознакомился с сайтом Исполнителя («</w:t>
      </w:r>
      <w:r>
        <w:rPr>
          <w:rFonts w:ascii="Times New Roman" w:eastAsia="Times New Roman" w:hAnsi="Times New Roman" w:cs="Times New Roman"/>
          <w:b/>
          <w:sz w:val="24"/>
          <w:szCs w:val="24"/>
          <w:highlight w:val="white"/>
        </w:rPr>
        <w:t>Сайт</w:t>
      </w:r>
      <w:r>
        <w:rPr>
          <w:rFonts w:ascii="Times New Roman" w:eastAsia="Times New Roman" w:hAnsi="Times New Roman" w:cs="Times New Roman"/>
          <w:sz w:val="24"/>
          <w:szCs w:val="24"/>
          <w:highlight w:val="white"/>
        </w:rPr>
        <w:t>») условиями Договора и правилами платежной системы, через которую Заказчик планирует совершать платежи в пользу Исполнителя (далее - «</w:t>
      </w:r>
      <w:r>
        <w:rPr>
          <w:rFonts w:ascii="Times New Roman" w:eastAsia="Times New Roman" w:hAnsi="Times New Roman" w:cs="Times New Roman"/>
          <w:b/>
          <w:sz w:val="24"/>
          <w:szCs w:val="24"/>
          <w:highlight w:val="white"/>
        </w:rPr>
        <w:t>Система</w:t>
      </w:r>
      <w:r>
        <w:rPr>
          <w:rFonts w:ascii="Times New Roman" w:eastAsia="Times New Roman" w:hAnsi="Times New Roman" w:cs="Times New Roman"/>
          <w:sz w:val="24"/>
          <w:szCs w:val="24"/>
          <w:highlight w:val="white"/>
        </w:rPr>
        <w:t xml:space="preserve">»), спецификой функционирования Системы и Сайта, признает безусловную пригодность Системы, Сайта для совершения действий и достижения целей, являющихся предметом Договора и/ или существенных для Заказчика. Настоящим Стороны устанавливают, что Сайтом является интернет-сайт, находящийся по доменному имени: </w:t>
      </w:r>
      <w:hyperlink r:id="rId7" w:history="1">
        <w:r w:rsidR="001C3D9D" w:rsidRPr="00387179">
          <w:rPr>
            <w:rStyle w:val="a5"/>
            <w:rFonts w:ascii="Times New Roman" w:eastAsia="Times New Roman" w:hAnsi="Times New Roman" w:cs="Times New Roman"/>
            <w:sz w:val="24"/>
            <w:szCs w:val="24"/>
            <w:highlight w:val="white"/>
          </w:rPr>
          <w:t>http://</w:t>
        </w:r>
        <w:proofErr w:type="spellStart"/>
        <w:r w:rsidR="001C3D9D" w:rsidRPr="00387179">
          <w:rPr>
            <w:rStyle w:val="a5"/>
            <w:rFonts w:ascii="Times New Roman" w:eastAsia="Times New Roman" w:hAnsi="Times New Roman" w:cs="Times New Roman"/>
            <w:sz w:val="24"/>
            <w:szCs w:val="24"/>
            <w:highlight w:val="white"/>
            <w:lang w:val="en-US"/>
          </w:rPr>
          <w:t>novoselova</w:t>
        </w:r>
        <w:proofErr w:type="spellEnd"/>
        <w:r w:rsidR="001C3D9D" w:rsidRPr="00387179">
          <w:rPr>
            <w:rStyle w:val="a5"/>
            <w:rFonts w:ascii="Times New Roman" w:eastAsia="Times New Roman" w:hAnsi="Times New Roman" w:cs="Times New Roman"/>
            <w:sz w:val="24"/>
            <w:szCs w:val="24"/>
            <w:highlight w:val="white"/>
          </w:rPr>
          <w:t>.</w:t>
        </w:r>
        <w:r w:rsidR="001C3D9D" w:rsidRPr="00387179">
          <w:rPr>
            <w:rStyle w:val="a5"/>
            <w:rFonts w:ascii="Times New Roman" w:eastAsia="Times New Roman" w:hAnsi="Times New Roman" w:cs="Times New Roman"/>
            <w:sz w:val="24"/>
            <w:szCs w:val="24"/>
            <w:highlight w:val="white"/>
            <w:lang w:val="en-US"/>
          </w:rPr>
          <w:t>info</w:t>
        </w:r>
        <w:r w:rsidR="001C3D9D" w:rsidRPr="00387179">
          <w:rPr>
            <w:rStyle w:val="a5"/>
            <w:rFonts w:ascii="Times New Roman" w:eastAsia="Times New Roman" w:hAnsi="Times New Roman" w:cs="Times New Roman"/>
            <w:sz w:val="24"/>
            <w:szCs w:val="24"/>
            <w:highlight w:val="white"/>
          </w:rPr>
          <w:t>/</w:t>
        </w:r>
      </w:hyperlink>
    </w:p>
    <w:p w14:paraId="00000008" w14:textId="77777777"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 Осуществляя Акцепт Оферты, Заказчик подтверждает, что оказание Исполнителем Услуг дистанционно с использованием программного обеспечения (далее - «</w:t>
      </w:r>
      <w:r>
        <w:rPr>
          <w:rFonts w:ascii="Times New Roman" w:eastAsia="Times New Roman" w:hAnsi="Times New Roman" w:cs="Times New Roman"/>
          <w:b/>
          <w:sz w:val="24"/>
          <w:szCs w:val="24"/>
          <w:highlight w:val="white"/>
        </w:rPr>
        <w:t>ПО</w:t>
      </w:r>
      <w:r>
        <w:rPr>
          <w:rFonts w:ascii="Times New Roman" w:eastAsia="Times New Roman" w:hAnsi="Times New Roman" w:cs="Times New Roman"/>
          <w:sz w:val="24"/>
          <w:szCs w:val="24"/>
          <w:highlight w:val="white"/>
        </w:rPr>
        <w:t>») полностью соответствует возможности Заказчика пользоваться услугами, оказываемыми таким способом.</w:t>
      </w:r>
    </w:p>
    <w:p w14:paraId="00000009" w14:textId="77777777"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6. Актуальный Договор всегда находится </w:t>
      </w: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highlight w:val="white"/>
        </w:rPr>
        <w:t>Сайте в случае его работоспособности.</w:t>
      </w:r>
    </w:p>
    <w:p w14:paraId="0000000A" w14:textId="77777777"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 В Договоре используются нижеследующие термины и сокращения, которые по правовой силе равны другим положениям Договора:</w:t>
      </w:r>
    </w:p>
    <w:p w14:paraId="00000010" w14:textId="77777777" w:rsidR="00C93704" w:rsidRDefault="002F6DB1">
      <w:pPr>
        <w:shd w:val="clear" w:color="auto" w:fill="FFFFFF"/>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Договор</w:t>
      </w:r>
      <w:r>
        <w:rPr>
          <w:rFonts w:ascii="Times New Roman" w:eastAsia="Times New Roman" w:hAnsi="Times New Roman" w:cs="Times New Roman"/>
          <w:sz w:val="24"/>
          <w:szCs w:val="24"/>
          <w:highlight w:val="white"/>
        </w:rPr>
        <w:t>—настоящий текст и другие его составные части, опубликованные в сети Интернет, а также тексты, предоставляемые Заказчику любыми другими способами.</w:t>
      </w:r>
    </w:p>
    <w:p w14:paraId="00000011" w14:textId="77777777" w:rsidR="00C93704" w:rsidRDefault="002F6DB1">
      <w:pPr>
        <w:shd w:val="clear" w:color="auto" w:fill="FFFFFF"/>
        <w:spacing w:after="0"/>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Заказчик</w:t>
      </w:r>
      <w:r>
        <w:rPr>
          <w:rFonts w:ascii="Times New Roman" w:eastAsia="Times New Roman" w:hAnsi="Times New Roman" w:cs="Times New Roman"/>
          <w:sz w:val="24"/>
          <w:szCs w:val="24"/>
          <w:highlight w:val="white"/>
        </w:rPr>
        <w:t>—получатель Услуг по Договору, которым по умолчанию является лицо, оплатившее Услуги.</w:t>
      </w:r>
    </w:p>
    <w:p w14:paraId="00000016" w14:textId="77777777" w:rsidR="00C93704" w:rsidRDefault="002F6DB1">
      <w:pPr>
        <w:shd w:val="clear" w:color="auto" w:fill="FFFFFF"/>
        <w:spacing w:after="0"/>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Потребительские свойства</w:t>
      </w:r>
      <w:r>
        <w:rPr>
          <w:rFonts w:ascii="Times New Roman" w:eastAsia="Times New Roman" w:hAnsi="Times New Roman" w:cs="Times New Roman"/>
          <w:sz w:val="24"/>
          <w:szCs w:val="24"/>
          <w:highlight w:val="white"/>
        </w:rPr>
        <w:t xml:space="preserve"> или</w:t>
      </w:r>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Потребсвойства</w:t>
      </w:r>
      <w:proofErr w:type="spellEnd"/>
      <w:r>
        <w:rPr>
          <w:rFonts w:ascii="Times New Roman" w:eastAsia="Times New Roman" w:hAnsi="Times New Roman" w:cs="Times New Roman"/>
          <w:sz w:val="24"/>
          <w:szCs w:val="24"/>
          <w:highlight w:val="white"/>
        </w:rPr>
        <w:t>—параметры Услуг, влияющие на выбор такой Услуги Заказчиком.</w:t>
      </w:r>
    </w:p>
    <w:p w14:paraId="00000017" w14:textId="77777777" w:rsidR="00C93704" w:rsidRDefault="002F6DB1">
      <w:pPr>
        <w:shd w:val="clear" w:color="auto" w:fill="FFFFFF"/>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Программное обеспечение </w:t>
      </w:r>
      <w:r>
        <w:rPr>
          <w:rFonts w:ascii="Times New Roman" w:eastAsia="Times New Roman" w:hAnsi="Times New Roman" w:cs="Times New Roman"/>
          <w:sz w:val="24"/>
          <w:szCs w:val="24"/>
          <w:highlight w:val="white"/>
        </w:rPr>
        <w:t>или</w:t>
      </w:r>
      <w:r>
        <w:rPr>
          <w:rFonts w:ascii="Times New Roman" w:eastAsia="Times New Roman" w:hAnsi="Times New Roman" w:cs="Times New Roman"/>
          <w:b/>
          <w:sz w:val="24"/>
          <w:szCs w:val="24"/>
          <w:highlight w:val="white"/>
        </w:rPr>
        <w:t xml:space="preserve"> ПО</w:t>
      </w:r>
      <w:r>
        <w:rPr>
          <w:rFonts w:ascii="Times New Roman" w:eastAsia="Times New Roman" w:hAnsi="Times New Roman" w:cs="Times New Roman"/>
          <w:sz w:val="24"/>
          <w:szCs w:val="24"/>
          <w:highlight w:val="white"/>
        </w:rPr>
        <w:t>—браузер (</w:t>
      </w:r>
      <w:proofErr w:type="spellStart"/>
      <w:r>
        <w:rPr>
          <w:rFonts w:ascii="Times New Roman" w:eastAsia="Times New Roman" w:hAnsi="Times New Roman" w:cs="Times New Roman"/>
          <w:sz w:val="24"/>
          <w:szCs w:val="24"/>
          <w:highlight w:val="white"/>
        </w:rPr>
        <w:t>Microsoft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Edge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Mozilla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Firefox</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Google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Chrome</w:t>
      </w:r>
      <w:proofErr w:type="spellEnd"/>
      <w:r>
        <w:rPr>
          <w:rFonts w:ascii="Times New Roman" w:eastAsia="Times New Roman" w:hAnsi="Times New Roman" w:cs="Times New Roman"/>
          <w:sz w:val="24"/>
          <w:szCs w:val="24"/>
          <w:highlight w:val="white"/>
        </w:rPr>
        <w:t xml:space="preserve"> и аналогичные) для доступа к информационным ресурсам, находящимся в сети Интернет, иные программы для передачи, хранения, обработки предоставляемой информации. Заказчик обязуется самостоятельно обеспечить наличие ПО на своем персональном компьютере и иных устройствах, используемых для получения Услуг.</w:t>
      </w:r>
    </w:p>
    <w:p w14:paraId="00000018" w14:textId="77777777" w:rsidR="00C93704" w:rsidRDefault="002F6DB1">
      <w:pPr>
        <w:shd w:val="clear" w:color="auto" w:fill="FFFFFF"/>
        <w:spacing w:after="0"/>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Ресурсы</w:t>
      </w:r>
      <w:r>
        <w:rPr>
          <w:rFonts w:ascii="Times New Roman" w:eastAsia="Times New Roman" w:hAnsi="Times New Roman" w:cs="Times New Roman"/>
          <w:sz w:val="24"/>
          <w:szCs w:val="24"/>
          <w:highlight w:val="white"/>
        </w:rPr>
        <w:t>—это совместно</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Сайт/ Платформа/ Чат и иные определяемые Исполнителем источники информации для Заказчика в рамках оказания Услуг.</w:t>
      </w:r>
    </w:p>
    <w:p w14:paraId="00000019" w14:textId="2328F2C4" w:rsidR="00C93704" w:rsidRDefault="002F6DB1">
      <w:pPr>
        <w:shd w:val="clear" w:color="auto" w:fill="FFFFFF"/>
        <w:spacing w:after="0"/>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highlight w:val="white"/>
        </w:rPr>
        <w:t>Услуга</w:t>
      </w:r>
      <w:r>
        <w:rPr>
          <w:rFonts w:ascii="Times New Roman" w:eastAsia="Times New Roman" w:hAnsi="Times New Roman" w:cs="Times New Roman"/>
          <w:sz w:val="24"/>
          <w:szCs w:val="24"/>
          <w:highlight w:val="white"/>
        </w:rPr>
        <w:t>—</w:t>
      </w:r>
      <w:r w:rsidR="001C3D9D">
        <w:rPr>
          <w:rFonts w:ascii="Times New Roman" w:eastAsia="Times New Roman" w:hAnsi="Times New Roman" w:cs="Times New Roman"/>
          <w:sz w:val="24"/>
          <w:szCs w:val="24"/>
          <w:highlight w:val="white"/>
        </w:rPr>
        <w:t>информационно-консультационная услуга в формате онлайн или очном</w:t>
      </w:r>
      <w:r>
        <w:rPr>
          <w:rFonts w:ascii="Times New Roman" w:eastAsia="Times New Roman" w:hAnsi="Times New Roman" w:cs="Times New Roman"/>
          <w:sz w:val="24"/>
          <w:szCs w:val="24"/>
          <w:highlight w:val="white"/>
        </w:rPr>
        <w:t xml:space="preserve"> (полное описание Услуг, их потребительские свойства, сроки и другие условия их оказания указаны на Сайте).</w:t>
      </w:r>
    </w:p>
    <w:p w14:paraId="0000001B" w14:textId="4E15EABF" w:rsidR="00C93704" w:rsidRDefault="002F6DB1">
      <w:pPr>
        <w:shd w:val="clear" w:color="auto" w:fill="FFFFFF"/>
        <w:spacing w:after="0"/>
        <w:ind w:left="567"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Электронная почта </w:t>
      </w:r>
      <w:r>
        <w:rPr>
          <w:rFonts w:ascii="Times New Roman" w:eastAsia="Times New Roman" w:hAnsi="Times New Roman" w:cs="Times New Roman"/>
          <w:sz w:val="24"/>
          <w:szCs w:val="24"/>
          <w:highlight w:val="white"/>
        </w:rPr>
        <w:t>или</w:t>
      </w:r>
      <w:r>
        <w:rPr>
          <w:rFonts w:ascii="Times New Roman" w:eastAsia="Times New Roman" w:hAnsi="Times New Roman" w:cs="Times New Roman"/>
          <w:b/>
          <w:sz w:val="24"/>
          <w:szCs w:val="24"/>
          <w:highlight w:val="white"/>
        </w:rPr>
        <w:t xml:space="preserve"> ЭП</w:t>
      </w:r>
      <w:r>
        <w:rPr>
          <w:rFonts w:ascii="Times New Roman" w:eastAsia="Times New Roman" w:hAnsi="Times New Roman" w:cs="Times New Roman"/>
          <w:sz w:val="24"/>
          <w:szCs w:val="24"/>
          <w:highlight w:val="white"/>
        </w:rPr>
        <w:t xml:space="preserve">— </w:t>
      </w:r>
      <w:r w:rsidR="001C3D9D">
        <w:rPr>
          <w:rFonts w:ascii="Times New Roman" w:eastAsia="Times New Roman" w:hAnsi="Times New Roman" w:cs="Times New Roman"/>
          <w:sz w:val="24"/>
          <w:szCs w:val="24"/>
          <w:highlight w:val="white"/>
          <w:lang w:val="en-US"/>
        </w:rPr>
        <w:t>mail</w:t>
      </w:r>
      <w:hyperlink r:id="rId8">
        <w:r w:rsidR="001C3D9D" w:rsidRPr="001C3D9D">
          <w:rPr>
            <w:rFonts w:ascii="Times New Roman" w:eastAsia="Times New Roman" w:hAnsi="Times New Roman" w:cs="Times New Roman"/>
            <w:color w:val="0000FF"/>
            <w:sz w:val="24"/>
            <w:szCs w:val="24"/>
            <w:highlight w:val="white"/>
            <w:u w:val="single"/>
          </w:rPr>
          <w:t>@</w:t>
        </w:r>
        <w:proofErr w:type="spellStart"/>
        <w:r w:rsidR="001C3D9D">
          <w:rPr>
            <w:rFonts w:ascii="Times New Roman" w:eastAsia="Times New Roman" w:hAnsi="Times New Roman" w:cs="Times New Roman"/>
            <w:color w:val="0000FF"/>
            <w:sz w:val="24"/>
            <w:szCs w:val="24"/>
            <w:highlight w:val="white"/>
            <w:u w:val="single"/>
            <w:lang w:val="en-US"/>
          </w:rPr>
          <w:t>novoselova</w:t>
        </w:r>
        <w:proofErr w:type="spellEnd"/>
        <w:r w:rsidR="001C3D9D" w:rsidRPr="001C3D9D">
          <w:rPr>
            <w:rFonts w:ascii="Times New Roman" w:eastAsia="Times New Roman" w:hAnsi="Times New Roman" w:cs="Times New Roman"/>
            <w:color w:val="0000FF"/>
            <w:sz w:val="24"/>
            <w:szCs w:val="24"/>
            <w:highlight w:val="white"/>
            <w:u w:val="single"/>
          </w:rPr>
          <w:t>.</w:t>
        </w:r>
        <w:r w:rsidR="001C3D9D">
          <w:rPr>
            <w:rFonts w:ascii="Times New Roman" w:eastAsia="Times New Roman" w:hAnsi="Times New Roman" w:cs="Times New Roman"/>
            <w:color w:val="0000FF"/>
            <w:sz w:val="24"/>
            <w:szCs w:val="24"/>
            <w:highlight w:val="white"/>
            <w:u w:val="single"/>
            <w:lang w:val="en-US"/>
          </w:rPr>
          <w:t>info</w:t>
        </w:r>
      </w:hyperlink>
    </w:p>
    <w:p w14:paraId="0000001C" w14:textId="77777777" w:rsidR="00C93704" w:rsidRDefault="002F6DB1">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 xml:space="preserve">Электронная почта Заказчика </w:t>
      </w:r>
      <w:r>
        <w:rPr>
          <w:rFonts w:ascii="Times New Roman" w:eastAsia="Times New Roman" w:hAnsi="Times New Roman" w:cs="Times New Roman"/>
          <w:sz w:val="24"/>
          <w:szCs w:val="24"/>
          <w:highlight w:val="white"/>
        </w:rPr>
        <w:t>или</w:t>
      </w:r>
      <w:r>
        <w:rPr>
          <w:rFonts w:ascii="Times New Roman" w:eastAsia="Times New Roman" w:hAnsi="Times New Roman" w:cs="Times New Roman"/>
          <w:b/>
          <w:sz w:val="24"/>
          <w:szCs w:val="24"/>
          <w:highlight w:val="white"/>
        </w:rPr>
        <w:t xml:space="preserve"> ЭПЗ</w:t>
      </w:r>
      <w:r>
        <w:rPr>
          <w:rFonts w:ascii="Times New Roman" w:eastAsia="Times New Roman" w:hAnsi="Times New Roman" w:cs="Times New Roman"/>
          <w:sz w:val="24"/>
          <w:szCs w:val="24"/>
          <w:highlight w:val="white"/>
        </w:rPr>
        <w:t>—электронная почта Заказчика, используемая для обмена информацией с Исполнителем.</w:t>
      </w:r>
    </w:p>
    <w:p w14:paraId="0000001D" w14:textId="77777777" w:rsidR="00C93704" w:rsidRDefault="00C93704">
      <w:pPr>
        <w:shd w:val="clear" w:color="auto" w:fill="FFFFFF"/>
        <w:spacing w:after="0"/>
        <w:ind w:firstLine="709"/>
        <w:jc w:val="both"/>
        <w:rPr>
          <w:rFonts w:ascii="Times New Roman" w:eastAsia="Times New Roman" w:hAnsi="Times New Roman" w:cs="Times New Roman"/>
          <w:sz w:val="24"/>
          <w:szCs w:val="24"/>
        </w:rPr>
      </w:pPr>
    </w:p>
    <w:p w14:paraId="0000001E" w14:textId="77777777"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 Предмет Договора</w:t>
      </w:r>
    </w:p>
    <w:p w14:paraId="0000001F" w14:textId="406303F4" w:rsidR="00C93704" w:rsidRPr="001C3D9D" w:rsidRDefault="002F6DB1">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2.1. Предметом Договора является возмездное оказание Заказчику образовательных, информационно-консультационных услуг в рамках </w:t>
      </w:r>
      <w:r w:rsidR="001C3D9D">
        <w:rPr>
          <w:rFonts w:ascii="Times New Roman" w:eastAsia="Times New Roman" w:hAnsi="Times New Roman" w:cs="Times New Roman"/>
          <w:sz w:val="24"/>
          <w:szCs w:val="24"/>
          <w:highlight w:val="white"/>
        </w:rPr>
        <w:t xml:space="preserve">психологической консультации, </w:t>
      </w:r>
      <w:proofErr w:type="spellStart"/>
      <w:r w:rsidR="001C3D9D">
        <w:rPr>
          <w:rFonts w:ascii="Times New Roman" w:eastAsia="Times New Roman" w:hAnsi="Times New Roman" w:cs="Times New Roman"/>
          <w:sz w:val="24"/>
          <w:szCs w:val="24"/>
          <w:highlight w:val="white"/>
        </w:rPr>
        <w:t>коучинга</w:t>
      </w:r>
      <w:proofErr w:type="spellEnd"/>
      <w:r w:rsidR="001C3D9D">
        <w:rPr>
          <w:rFonts w:ascii="Times New Roman" w:eastAsia="Times New Roman" w:hAnsi="Times New Roman" w:cs="Times New Roman"/>
          <w:sz w:val="24"/>
          <w:szCs w:val="24"/>
          <w:highlight w:val="white"/>
        </w:rPr>
        <w:t xml:space="preserve"> или </w:t>
      </w:r>
      <w:proofErr w:type="spellStart"/>
      <w:r w:rsidR="001C3D9D">
        <w:rPr>
          <w:rFonts w:ascii="Times New Roman" w:eastAsia="Times New Roman" w:hAnsi="Times New Roman" w:cs="Times New Roman"/>
          <w:sz w:val="24"/>
          <w:szCs w:val="24"/>
          <w:highlight w:val="white"/>
        </w:rPr>
        <w:t>супервизии</w:t>
      </w:r>
      <w:proofErr w:type="spellEnd"/>
      <w:r w:rsidR="001C3D9D">
        <w:rPr>
          <w:rFonts w:ascii="Times New Roman" w:eastAsia="Times New Roman" w:hAnsi="Times New Roman" w:cs="Times New Roman"/>
          <w:sz w:val="24"/>
          <w:szCs w:val="24"/>
          <w:highlight w:val="white"/>
        </w:rPr>
        <w:t>.</w:t>
      </w:r>
    </w:p>
    <w:p w14:paraId="00000020" w14:textId="77777777" w:rsidR="00C93704" w:rsidRDefault="002F6DB1">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2.2. Порядок оказания Услуг описан на Сайте.</w:t>
      </w:r>
    </w:p>
    <w:p w14:paraId="00000021" w14:textId="376C8A37"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2.3. Услуги оказываются Исполнителем дистанционно через Интернет посредством ПО</w:t>
      </w:r>
      <w:r w:rsidR="001C3D9D">
        <w:rPr>
          <w:rFonts w:ascii="Times New Roman" w:eastAsia="Times New Roman" w:hAnsi="Times New Roman" w:cs="Times New Roman"/>
          <w:sz w:val="24"/>
          <w:szCs w:val="24"/>
          <w:highlight w:val="white"/>
        </w:rPr>
        <w:t xml:space="preserve"> или по договоренности очно</w:t>
      </w:r>
      <w:r>
        <w:rPr>
          <w:rFonts w:ascii="Times New Roman" w:eastAsia="Times New Roman" w:hAnsi="Times New Roman" w:cs="Times New Roman"/>
          <w:sz w:val="24"/>
          <w:szCs w:val="24"/>
          <w:highlight w:val="white"/>
        </w:rPr>
        <w:t>.</w:t>
      </w:r>
    </w:p>
    <w:p w14:paraId="00000022" w14:textId="77777777"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2.4. </w:t>
      </w:r>
      <w:r>
        <w:rPr>
          <w:rFonts w:ascii="Times New Roman" w:eastAsia="Times New Roman" w:hAnsi="Times New Roman" w:cs="Times New Roman"/>
          <w:sz w:val="24"/>
          <w:szCs w:val="24"/>
        </w:rPr>
        <w:t>График предоставления конкретной информации не является критерием качества Услуг и определяется Исполнителем самостоятельно. Любой предоставленный Исполнителем Заказчику график является ориентировочным и не содержит обязательств Исполнителя предоставить определенную информацию в конкретный момент времени.</w:t>
      </w:r>
    </w:p>
    <w:p w14:paraId="00000023" w14:textId="77777777"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2.5. Стороны установили, что для оказания Услуг не имеет значения указание на конкретное лицо, которое будет оказывать Услуги, и информация о нем.</w:t>
      </w:r>
    </w:p>
    <w:p w14:paraId="00000024" w14:textId="77777777"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2.6. Заказчик подтверждает, что вся полная информация о потребительских свойствах Услуг была ему предоставлена Исполнителем в полном объеме на Сайте до заключения Договора.</w:t>
      </w:r>
    </w:p>
    <w:p w14:paraId="00000025" w14:textId="77777777"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7. Заказчик подтверждает, что до заключения Договора ознакомился на Сайте с руководящими документами Исполнителя относительно персональных данных, а также иных конфиденциальных данных и дал свое согласие на их обработку.</w:t>
      </w:r>
    </w:p>
    <w:p w14:paraId="00000026" w14:textId="77777777"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8. Стороны установили, что гарантийный срок на Услуги составляет 1 (один) месяц с момента окончания оказания Услуг.</w:t>
      </w:r>
    </w:p>
    <w:p w14:paraId="00000028" w14:textId="1A90C6F8" w:rsidR="00C93704" w:rsidRDefault="002F6DB1">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006D3304">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Услуги по Договору ограничены предоставлением Заказчику информации и формированием навыков для ее самостоятельного использования.</w:t>
      </w:r>
    </w:p>
    <w:p w14:paraId="00000029" w14:textId="5A2C9A1E" w:rsidR="00C93704" w:rsidRDefault="002F6DB1">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w:t>
      </w:r>
      <w:r w:rsidR="006D3304">
        <w:rPr>
          <w:rFonts w:ascii="Times New Roman" w:eastAsia="Times New Roman" w:hAnsi="Times New Roman" w:cs="Times New Roman"/>
          <w:sz w:val="24"/>
          <w:szCs w:val="24"/>
          <w:highlight w:val="white"/>
        </w:rPr>
        <w:t>0</w:t>
      </w:r>
      <w:r>
        <w:rPr>
          <w:rFonts w:ascii="Times New Roman" w:eastAsia="Times New Roman" w:hAnsi="Times New Roman" w:cs="Times New Roman"/>
          <w:sz w:val="24"/>
          <w:szCs w:val="24"/>
          <w:highlight w:val="white"/>
        </w:rPr>
        <w:t>. Исполнитель информирует Заказчика в Чате о лицах, являющихся представителями Исполнителя и об их полномочиях. Только такие лица считаются представителями Исполнителя.</w:t>
      </w:r>
    </w:p>
    <w:p w14:paraId="0000002A" w14:textId="2411E846" w:rsidR="00C93704" w:rsidRDefault="002F6DB1">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2.1</w:t>
      </w:r>
      <w:r w:rsidR="006D3304">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Настоящий Договор состоит из настоящего текста и из текстов дополнений к Договору (информационных объявлений по условиям Договора), размещаемых на Сайте. Пользование Заказчиком Ресурсами означает безусловное согласие Заказчика с Договором.</w:t>
      </w:r>
    </w:p>
    <w:p w14:paraId="0000002D" w14:textId="09888620" w:rsidR="00C93704" w:rsidRDefault="002F6DB1" w:rsidP="001C3D9D">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2.1</w:t>
      </w:r>
      <w:r w:rsidR="006D3304">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Количественный состав Услуг измеряется </w:t>
      </w:r>
      <w:r w:rsidR="001C3D9D">
        <w:rPr>
          <w:rFonts w:ascii="Times New Roman" w:eastAsia="Times New Roman" w:hAnsi="Times New Roman" w:cs="Times New Roman"/>
          <w:sz w:val="24"/>
          <w:szCs w:val="24"/>
        </w:rPr>
        <w:t>количеством произведенных оплат за одну Услугу.</w:t>
      </w:r>
    </w:p>
    <w:p w14:paraId="0000002E" w14:textId="77777777" w:rsidR="00C93704" w:rsidRDefault="00C93704">
      <w:pPr>
        <w:shd w:val="clear" w:color="auto" w:fill="FFFFFF"/>
        <w:spacing w:after="0"/>
        <w:ind w:firstLine="709"/>
        <w:jc w:val="both"/>
        <w:rPr>
          <w:rFonts w:ascii="Times New Roman" w:eastAsia="Times New Roman" w:hAnsi="Times New Roman" w:cs="Times New Roman"/>
          <w:sz w:val="24"/>
          <w:szCs w:val="24"/>
          <w:highlight w:val="white"/>
        </w:rPr>
      </w:pPr>
    </w:p>
    <w:p w14:paraId="0000003D" w14:textId="77777777" w:rsidR="00C93704" w:rsidRDefault="00C93704">
      <w:pPr>
        <w:spacing w:after="0"/>
        <w:ind w:firstLine="709"/>
        <w:jc w:val="both"/>
        <w:rPr>
          <w:rFonts w:ascii="Times New Roman" w:eastAsia="Times New Roman" w:hAnsi="Times New Roman" w:cs="Times New Roman"/>
          <w:sz w:val="24"/>
          <w:szCs w:val="24"/>
        </w:rPr>
      </w:pPr>
    </w:p>
    <w:p w14:paraId="0000003E" w14:textId="1521D608" w:rsidR="00C93704" w:rsidRDefault="001C3D9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3</w:t>
      </w:r>
      <w:r w:rsidR="002F6DB1">
        <w:rPr>
          <w:rFonts w:ascii="Times New Roman" w:eastAsia="Times New Roman" w:hAnsi="Times New Roman" w:cs="Times New Roman"/>
          <w:b/>
          <w:sz w:val="24"/>
          <w:szCs w:val="24"/>
          <w:highlight w:val="white"/>
        </w:rPr>
        <w:t>. Сроки оказания Услуг и порядок их принятия</w:t>
      </w:r>
    </w:p>
    <w:p w14:paraId="0000003F" w14:textId="3E3C79DB" w:rsidR="00C93704" w:rsidRDefault="001C3D9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F6DB1">
        <w:rPr>
          <w:rFonts w:ascii="Times New Roman" w:eastAsia="Times New Roman" w:hAnsi="Times New Roman" w:cs="Times New Roman"/>
          <w:sz w:val="24"/>
          <w:szCs w:val="24"/>
        </w:rPr>
        <w:t>.</w:t>
      </w:r>
      <w:r w:rsidR="002F6DB1">
        <w:rPr>
          <w:rFonts w:ascii="Times New Roman" w:eastAsia="Times New Roman" w:hAnsi="Times New Roman" w:cs="Times New Roman"/>
          <w:sz w:val="24"/>
          <w:szCs w:val="24"/>
          <w:highlight w:val="white"/>
        </w:rPr>
        <w:t>1. Срок («</w:t>
      </w:r>
      <w:r w:rsidR="002F6DB1">
        <w:rPr>
          <w:rFonts w:ascii="Times New Roman" w:eastAsia="Times New Roman" w:hAnsi="Times New Roman" w:cs="Times New Roman"/>
          <w:b/>
          <w:sz w:val="24"/>
          <w:szCs w:val="24"/>
          <w:highlight w:val="white"/>
        </w:rPr>
        <w:t>Срок</w:t>
      </w:r>
      <w:r w:rsidR="002F6DB1">
        <w:rPr>
          <w:rFonts w:ascii="Times New Roman" w:eastAsia="Times New Roman" w:hAnsi="Times New Roman" w:cs="Times New Roman"/>
          <w:sz w:val="24"/>
          <w:szCs w:val="24"/>
          <w:highlight w:val="white"/>
        </w:rPr>
        <w:t>») оказания Услуг по Договору определяется в Договоре и/или на Сайте. По истечении Срока Услуги считаются оказанными в полном объеме, с надлежащим качеством и принятыми Заказчиком, если в течение 3 (трех) календарных дней по истечении Срока Заказчик не подал мотивированного возражения на качество и объем Услуг путем отправки соответствующего обращения по ЭП. </w:t>
      </w:r>
    </w:p>
    <w:p w14:paraId="00000040" w14:textId="0D216C81" w:rsidR="00C93704" w:rsidRDefault="001C3D9D">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F6DB1">
        <w:rPr>
          <w:rFonts w:ascii="Times New Roman" w:eastAsia="Times New Roman" w:hAnsi="Times New Roman" w:cs="Times New Roman"/>
          <w:sz w:val="24"/>
          <w:szCs w:val="24"/>
        </w:rPr>
        <w:t>.2. Стороны пришли к соглашению о проведении ежедневной промежуточной приемки Услуг, при этом Услуга считается принятой частично - в объеме, оказанном в конкретный день, если до 23 часов 59 минут по Московскому времени дня, следующего за днем оказания услуги Исполнитель не получил мотивированную претензию Заказчика по качеству и количеству оказанных Услуг. Промежуточная приемка в вышеуказанном порядке подтверждает, что Заказчик принял и потребил на момент приемки соответствующую часть Услуг в полном объеме без замечаний к качеству и количеству Услуг.</w:t>
      </w:r>
    </w:p>
    <w:p w14:paraId="00000043" w14:textId="77777777" w:rsidR="00C93704" w:rsidRDefault="00C93704">
      <w:pPr>
        <w:shd w:val="clear" w:color="auto" w:fill="FFFFFF"/>
        <w:spacing w:after="0"/>
        <w:ind w:firstLine="709"/>
        <w:jc w:val="both"/>
        <w:rPr>
          <w:rFonts w:ascii="Times New Roman" w:eastAsia="Times New Roman" w:hAnsi="Times New Roman" w:cs="Times New Roman"/>
          <w:sz w:val="24"/>
          <w:szCs w:val="24"/>
        </w:rPr>
      </w:pPr>
    </w:p>
    <w:p w14:paraId="00000044" w14:textId="24FF1B25" w:rsidR="00C93704" w:rsidRDefault="001C3D9D">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4</w:t>
      </w:r>
      <w:r w:rsidR="002F6DB1">
        <w:rPr>
          <w:rFonts w:ascii="Times New Roman" w:eastAsia="Times New Roman" w:hAnsi="Times New Roman" w:cs="Times New Roman"/>
          <w:b/>
          <w:sz w:val="24"/>
          <w:szCs w:val="24"/>
          <w:highlight w:val="white"/>
        </w:rPr>
        <w:t>. Права и обязанности Сторон</w:t>
      </w:r>
    </w:p>
    <w:p w14:paraId="00000045" w14:textId="31701D51" w:rsidR="00C93704" w:rsidRDefault="001C3D9D">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r w:rsidR="002F6DB1">
        <w:rPr>
          <w:rFonts w:ascii="Times New Roman" w:eastAsia="Times New Roman" w:hAnsi="Times New Roman" w:cs="Times New Roman"/>
          <w:sz w:val="24"/>
          <w:szCs w:val="24"/>
          <w:highlight w:val="white"/>
        </w:rPr>
        <w:t>.1. Исполнитель обязуется:</w:t>
      </w:r>
    </w:p>
    <w:p w14:paraId="00000047" w14:textId="52AD403F" w:rsidR="00C93704" w:rsidRDefault="00C93704">
      <w:pPr>
        <w:shd w:val="clear" w:color="auto" w:fill="FFFFFF"/>
        <w:spacing w:after="0"/>
        <w:jc w:val="both"/>
        <w:rPr>
          <w:rFonts w:ascii="Times New Roman" w:eastAsia="Times New Roman" w:hAnsi="Times New Roman" w:cs="Times New Roman"/>
          <w:sz w:val="24"/>
          <w:szCs w:val="24"/>
        </w:rPr>
      </w:pPr>
    </w:p>
    <w:p w14:paraId="00000048" w14:textId="3FD3A2D2"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r w:rsidR="002F6DB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1</w:t>
      </w:r>
      <w:r w:rsidR="002F6DB1">
        <w:rPr>
          <w:rFonts w:ascii="Times New Roman" w:eastAsia="Times New Roman" w:hAnsi="Times New Roman" w:cs="Times New Roman"/>
          <w:sz w:val="24"/>
          <w:szCs w:val="24"/>
          <w:highlight w:val="white"/>
        </w:rPr>
        <w:t>.Охранять до момента ее уничтожения конфиденциальную информацию, полученную от Заказчика, при оказании Услуг по Договору.</w:t>
      </w:r>
    </w:p>
    <w:p w14:paraId="00000049" w14:textId="486967A2"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r w:rsidR="002F6DB1">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2</w:t>
      </w:r>
      <w:r w:rsidR="002F6DB1">
        <w:rPr>
          <w:rFonts w:ascii="Times New Roman" w:eastAsia="Times New Roman" w:hAnsi="Times New Roman" w:cs="Times New Roman"/>
          <w:sz w:val="24"/>
          <w:szCs w:val="24"/>
          <w:highlight w:val="white"/>
        </w:rPr>
        <w:t>.Соблюдать требования законодательства РФ, касающиеся обработки, передачи и защиты персональных данных Заказчика.</w:t>
      </w:r>
    </w:p>
    <w:p w14:paraId="0000004A" w14:textId="77777777" w:rsidR="00C93704" w:rsidRDefault="002F6DB1">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4B" w14:textId="3756D190"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r w:rsidR="002F6DB1">
        <w:rPr>
          <w:rFonts w:ascii="Times New Roman" w:eastAsia="Times New Roman" w:hAnsi="Times New Roman" w:cs="Times New Roman"/>
          <w:sz w:val="24"/>
          <w:szCs w:val="24"/>
          <w:highlight w:val="white"/>
        </w:rPr>
        <w:t>.2.Исполнитель вправе:</w:t>
      </w:r>
    </w:p>
    <w:p w14:paraId="0000004C" w14:textId="77777777" w:rsidR="00C93704" w:rsidRDefault="00C93704">
      <w:pPr>
        <w:shd w:val="clear" w:color="auto" w:fill="FFFFFF"/>
        <w:spacing w:after="0"/>
        <w:jc w:val="both"/>
        <w:rPr>
          <w:rFonts w:ascii="Times New Roman" w:eastAsia="Times New Roman" w:hAnsi="Times New Roman" w:cs="Times New Roman"/>
          <w:sz w:val="24"/>
          <w:szCs w:val="24"/>
          <w:highlight w:val="white"/>
        </w:rPr>
      </w:pPr>
    </w:p>
    <w:p w14:paraId="0000004E" w14:textId="03DCDCC9"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F6DB1">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r w:rsidR="002F6DB1">
        <w:rPr>
          <w:rFonts w:ascii="Times New Roman" w:eastAsia="Times New Roman" w:hAnsi="Times New Roman" w:cs="Times New Roman"/>
          <w:sz w:val="24"/>
          <w:szCs w:val="24"/>
        </w:rPr>
        <w:t>. Требовать от Заказчика добросовестного исполнения взятых на себя обязательств.</w:t>
      </w:r>
    </w:p>
    <w:p w14:paraId="0000004F" w14:textId="3B6F4354"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r w:rsidR="002F6DB1">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2</w:t>
      </w:r>
      <w:r w:rsidR="002F6DB1">
        <w:rPr>
          <w:rFonts w:ascii="Times New Roman" w:eastAsia="Times New Roman" w:hAnsi="Times New Roman" w:cs="Times New Roman"/>
          <w:sz w:val="24"/>
          <w:szCs w:val="24"/>
          <w:highlight w:val="white"/>
        </w:rPr>
        <w:t>. В одностороннем порядке изменять и дополнять условия Договора без предварительного согласования с Заказчиком, обеспечивая при этом публикацию измененных условий на Сайте не менее чем за один день до их введения в действие.</w:t>
      </w:r>
    </w:p>
    <w:p w14:paraId="00000050" w14:textId="2A07EA71" w:rsidR="00C93704" w:rsidRDefault="002F6DB1">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highlight w:val="white"/>
        </w:rPr>
        <w:t>2.</w:t>
      </w:r>
      <w:r w:rsidR="006D3304">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В одностороннем порядке расторгнуть Договор в случае существенного нарушения Заказчиком условий Договора. При этом денежные средства, оплаченные Заказчиком по Договору, возврату не подлежат и являются штрафной неустойкой за действия/бездействие Заказчика. Под существенным нарушением условий Договора понимается любое нарушение авторских прав, регламентированных действующим законодательством РФ, в том числе однократное предоставлением Заказчиком доступа третьих лиц к интеллектуальной собственности Исполнителя.  По усмотрению Исполнителя в зависимости от характера нарушения существенным может быть признано любое нарушение Заказчиком правил, установленных в Договора, совершенное однократно и (или) более двух раз.</w:t>
      </w:r>
    </w:p>
    <w:p w14:paraId="00000052" w14:textId="03D9761C"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F6DB1">
        <w:rPr>
          <w:rFonts w:ascii="Times New Roman" w:eastAsia="Times New Roman" w:hAnsi="Times New Roman" w:cs="Times New Roman"/>
          <w:sz w:val="24"/>
          <w:szCs w:val="24"/>
        </w:rPr>
        <w:t>.</w:t>
      </w:r>
      <w:r w:rsidR="002F6DB1">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4</w:t>
      </w:r>
      <w:r w:rsidR="002F6DB1">
        <w:rPr>
          <w:rFonts w:ascii="Times New Roman" w:eastAsia="Times New Roman" w:hAnsi="Times New Roman" w:cs="Times New Roman"/>
          <w:sz w:val="24"/>
          <w:szCs w:val="24"/>
          <w:highlight w:val="white"/>
        </w:rPr>
        <w:t xml:space="preserve">. Привлекать для оказания Услуг третьих лиц. </w:t>
      </w:r>
    </w:p>
    <w:p w14:paraId="00000053" w14:textId="77777777" w:rsidR="00C93704" w:rsidRDefault="002F6DB1">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54" w14:textId="0BAD054D"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r w:rsidR="002F6DB1">
        <w:rPr>
          <w:rFonts w:ascii="Times New Roman" w:eastAsia="Times New Roman" w:hAnsi="Times New Roman" w:cs="Times New Roman"/>
          <w:sz w:val="24"/>
          <w:szCs w:val="24"/>
          <w:highlight w:val="white"/>
        </w:rPr>
        <w:t>.3. Заказчик обязуется:</w:t>
      </w:r>
    </w:p>
    <w:p w14:paraId="00000055" w14:textId="77777777" w:rsidR="00C93704" w:rsidRDefault="00C93704">
      <w:pPr>
        <w:shd w:val="clear" w:color="auto" w:fill="FFFFFF"/>
        <w:spacing w:after="0"/>
        <w:jc w:val="both"/>
        <w:rPr>
          <w:rFonts w:ascii="Times New Roman" w:eastAsia="Times New Roman" w:hAnsi="Times New Roman" w:cs="Times New Roman"/>
          <w:sz w:val="24"/>
          <w:szCs w:val="24"/>
          <w:highlight w:val="white"/>
        </w:rPr>
      </w:pPr>
    </w:p>
    <w:p w14:paraId="00000056" w14:textId="31782170"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r w:rsidR="002F6DB1">
        <w:rPr>
          <w:rFonts w:ascii="Times New Roman" w:eastAsia="Times New Roman" w:hAnsi="Times New Roman" w:cs="Times New Roman"/>
          <w:sz w:val="24"/>
          <w:szCs w:val="24"/>
          <w:highlight w:val="white"/>
        </w:rPr>
        <w:t>.3.1. Для получения Услуг иметь персональный компьютер (и/или) подходящий по техническим характеристикам смартфон) с доступом в сеть Интернет, оборудованный наушниками и микрофоном, а также с установленным ПО. Заказчик уведомлен, что надлежащее оказание Услуг через смартфон/планшет не гарантируется Исполнителем, наиболее стабильно оказание Услуг производится через стационарный компьютер или ноутбук.</w:t>
      </w:r>
    </w:p>
    <w:p w14:paraId="00000057" w14:textId="001BC12E"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F6DB1">
        <w:rPr>
          <w:rFonts w:ascii="Times New Roman" w:eastAsia="Times New Roman" w:hAnsi="Times New Roman" w:cs="Times New Roman"/>
          <w:sz w:val="24"/>
          <w:szCs w:val="24"/>
        </w:rPr>
        <w:t>.</w:t>
      </w:r>
      <w:r w:rsidR="002F6DB1">
        <w:rPr>
          <w:rFonts w:ascii="Times New Roman" w:eastAsia="Times New Roman" w:hAnsi="Times New Roman" w:cs="Times New Roman"/>
          <w:sz w:val="24"/>
          <w:szCs w:val="24"/>
          <w:highlight w:val="white"/>
        </w:rPr>
        <w:t>3.2. После выбора Услуги, принятия Оферты и оплаты в полном объеме или частично Услуг придерживаться установленного графика, целей и сути выполнения заданий Исполнителя, соблюдать сроки выполнения домашних заданий, выполнять рекомендации и требования Исполнителя в рамках оказания Услуг.</w:t>
      </w:r>
    </w:p>
    <w:p w14:paraId="00000058" w14:textId="691B85DD"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F6DB1">
        <w:rPr>
          <w:rFonts w:ascii="Times New Roman" w:eastAsia="Times New Roman" w:hAnsi="Times New Roman" w:cs="Times New Roman"/>
          <w:sz w:val="24"/>
          <w:szCs w:val="24"/>
        </w:rPr>
        <w:t>.</w:t>
      </w:r>
      <w:r w:rsidR="002F6DB1">
        <w:rPr>
          <w:rFonts w:ascii="Times New Roman" w:eastAsia="Times New Roman" w:hAnsi="Times New Roman" w:cs="Times New Roman"/>
          <w:sz w:val="24"/>
          <w:szCs w:val="24"/>
          <w:highlight w:val="white"/>
        </w:rPr>
        <w:t xml:space="preserve">3.3. Предоставить Исполнителю актуальную информацию, необходимую для направления Заказчику информационных материалов, а также для оперативной связи с Заказчиком в рамках оказания </w:t>
      </w:r>
      <w:proofErr w:type="gramStart"/>
      <w:r w:rsidR="002F6DB1">
        <w:rPr>
          <w:rFonts w:ascii="Times New Roman" w:eastAsia="Times New Roman" w:hAnsi="Times New Roman" w:cs="Times New Roman"/>
          <w:sz w:val="24"/>
          <w:szCs w:val="24"/>
          <w:highlight w:val="white"/>
        </w:rPr>
        <w:t>Услуг</w:t>
      </w:r>
      <w:proofErr w:type="gramEnd"/>
      <w:r w:rsidR="002F6DB1">
        <w:rPr>
          <w:rFonts w:ascii="Times New Roman" w:eastAsia="Times New Roman" w:hAnsi="Times New Roman" w:cs="Times New Roman"/>
          <w:sz w:val="24"/>
          <w:szCs w:val="24"/>
          <w:highlight w:val="white"/>
        </w:rPr>
        <w:t xml:space="preserve"> а именно: фамилию и имя, действующий электронный почтовый ящик, контактный телефон.</w:t>
      </w:r>
    </w:p>
    <w:p w14:paraId="00000059" w14:textId="153AC61B"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F6DB1">
        <w:rPr>
          <w:rFonts w:ascii="Times New Roman" w:eastAsia="Times New Roman" w:hAnsi="Times New Roman" w:cs="Times New Roman"/>
          <w:sz w:val="24"/>
          <w:szCs w:val="24"/>
        </w:rPr>
        <w:t>.</w:t>
      </w:r>
      <w:r w:rsidR="002F6DB1">
        <w:rPr>
          <w:rFonts w:ascii="Times New Roman" w:eastAsia="Times New Roman" w:hAnsi="Times New Roman" w:cs="Times New Roman"/>
          <w:sz w:val="24"/>
          <w:szCs w:val="24"/>
          <w:highlight w:val="white"/>
        </w:rPr>
        <w:t>3.4. Собл</w:t>
      </w:r>
      <w:r>
        <w:rPr>
          <w:rFonts w:ascii="Times New Roman" w:eastAsia="Times New Roman" w:hAnsi="Times New Roman" w:cs="Times New Roman"/>
          <w:sz w:val="24"/>
          <w:szCs w:val="24"/>
          <w:highlight w:val="white"/>
        </w:rPr>
        <w:t xml:space="preserve">юдать правила поведения в Чате, </w:t>
      </w:r>
      <w:r w:rsidR="002F6DB1">
        <w:rPr>
          <w:rFonts w:ascii="Times New Roman" w:eastAsia="Times New Roman" w:hAnsi="Times New Roman" w:cs="Times New Roman"/>
          <w:sz w:val="24"/>
          <w:szCs w:val="24"/>
          <w:highlight w:val="white"/>
        </w:rPr>
        <w:t>и пр</w:t>
      </w:r>
      <w:r>
        <w:rPr>
          <w:rFonts w:ascii="Times New Roman" w:eastAsia="Times New Roman" w:hAnsi="Times New Roman" w:cs="Times New Roman"/>
          <w:sz w:val="24"/>
          <w:szCs w:val="24"/>
          <w:highlight w:val="white"/>
        </w:rPr>
        <w:t>оявлять уважение к Исполнителю.</w:t>
      </w:r>
    </w:p>
    <w:p w14:paraId="0000005A" w14:textId="39ABEF39"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F6DB1">
        <w:rPr>
          <w:rFonts w:ascii="Times New Roman" w:eastAsia="Times New Roman" w:hAnsi="Times New Roman" w:cs="Times New Roman"/>
          <w:sz w:val="24"/>
          <w:szCs w:val="24"/>
        </w:rPr>
        <w:t>.</w:t>
      </w:r>
      <w:r w:rsidR="002F6DB1">
        <w:rPr>
          <w:rFonts w:ascii="Times New Roman" w:eastAsia="Times New Roman" w:hAnsi="Times New Roman" w:cs="Times New Roman"/>
          <w:sz w:val="24"/>
          <w:szCs w:val="24"/>
          <w:highlight w:val="white"/>
        </w:rPr>
        <w:t xml:space="preserve">3.5.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материалы в рамках Договора, создавать на ее основе информационные продукты с целью извлечения коммерческой прибыли, </w:t>
      </w:r>
      <w:r w:rsidR="002F6DB1">
        <w:rPr>
          <w:rFonts w:ascii="Times New Roman" w:eastAsia="Times New Roman" w:hAnsi="Times New Roman" w:cs="Times New Roman"/>
          <w:sz w:val="24"/>
          <w:szCs w:val="24"/>
          <w:highlight w:val="white"/>
        </w:rPr>
        <w:lastRenderedPageBreak/>
        <w:t>а также использовать эту информацию каким-либо иным образом, кроме как для личного некоммерческого пользования.</w:t>
      </w:r>
    </w:p>
    <w:p w14:paraId="00000060" w14:textId="77777777" w:rsidR="00C93704" w:rsidRDefault="00C93704">
      <w:pPr>
        <w:shd w:val="clear" w:color="auto" w:fill="FFFFFF"/>
        <w:spacing w:after="0"/>
        <w:ind w:firstLine="709"/>
        <w:jc w:val="both"/>
        <w:rPr>
          <w:rFonts w:ascii="Times New Roman" w:eastAsia="Times New Roman" w:hAnsi="Times New Roman" w:cs="Times New Roman"/>
          <w:sz w:val="24"/>
          <w:szCs w:val="24"/>
        </w:rPr>
      </w:pPr>
    </w:p>
    <w:p w14:paraId="00000061" w14:textId="1E62D9C7"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w:t>
      </w:r>
      <w:r w:rsidR="002F6DB1">
        <w:rPr>
          <w:rFonts w:ascii="Times New Roman" w:eastAsia="Times New Roman" w:hAnsi="Times New Roman" w:cs="Times New Roman"/>
          <w:sz w:val="24"/>
          <w:szCs w:val="24"/>
          <w:highlight w:val="white"/>
        </w:rPr>
        <w:t>.4. Заказчик имеет право:</w:t>
      </w:r>
    </w:p>
    <w:p w14:paraId="00000062" w14:textId="0AAF9541"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F6DB1">
        <w:rPr>
          <w:rFonts w:ascii="Times New Roman" w:eastAsia="Times New Roman" w:hAnsi="Times New Roman" w:cs="Times New Roman"/>
          <w:sz w:val="24"/>
          <w:szCs w:val="24"/>
        </w:rPr>
        <w:t>.</w:t>
      </w:r>
      <w:r w:rsidR="002F6DB1">
        <w:rPr>
          <w:rFonts w:ascii="Times New Roman" w:eastAsia="Times New Roman" w:hAnsi="Times New Roman" w:cs="Times New Roman"/>
          <w:sz w:val="24"/>
          <w:szCs w:val="24"/>
          <w:highlight w:val="white"/>
        </w:rPr>
        <w:t>4.1. Потребовать возврата уплаченных денежных средств за не оказанные фактически и не принятые Заказчиком Услуги.</w:t>
      </w:r>
    </w:p>
    <w:p w14:paraId="00000063" w14:textId="75BADAF5"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F6DB1">
        <w:rPr>
          <w:rFonts w:ascii="Times New Roman" w:eastAsia="Times New Roman" w:hAnsi="Times New Roman" w:cs="Times New Roman"/>
          <w:sz w:val="24"/>
          <w:szCs w:val="24"/>
        </w:rPr>
        <w:t>.</w:t>
      </w:r>
      <w:r w:rsidR="002F6DB1">
        <w:rPr>
          <w:rFonts w:ascii="Times New Roman" w:eastAsia="Times New Roman" w:hAnsi="Times New Roman" w:cs="Times New Roman"/>
          <w:sz w:val="24"/>
          <w:szCs w:val="24"/>
          <w:highlight w:val="white"/>
        </w:rPr>
        <w:t>4.2. Обратиться к Исполнителю на ЭП с письменным заявлением о переносе сроков оказания оплаченных Услуг не более одного раза в год.</w:t>
      </w:r>
    </w:p>
    <w:p w14:paraId="00000064" w14:textId="77777777" w:rsidR="00C93704" w:rsidRDefault="002F6DB1">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65" w14:textId="6468B9D9" w:rsidR="00C93704" w:rsidRDefault="006D330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5</w:t>
      </w:r>
      <w:r w:rsidR="002F6DB1">
        <w:rPr>
          <w:rFonts w:ascii="Times New Roman" w:eastAsia="Times New Roman" w:hAnsi="Times New Roman" w:cs="Times New Roman"/>
          <w:b/>
          <w:sz w:val="24"/>
          <w:szCs w:val="24"/>
          <w:highlight w:val="white"/>
        </w:rPr>
        <w:t>. Цена Услуг и порядок оплаты</w:t>
      </w:r>
    </w:p>
    <w:p w14:paraId="00000066" w14:textId="645B5F8B"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5</w:t>
      </w:r>
      <w:r w:rsidR="002F6DB1">
        <w:rPr>
          <w:rFonts w:ascii="Times New Roman" w:eastAsia="Times New Roman" w:hAnsi="Times New Roman" w:cs="Times New Roman"/>
          <w:sz w:val="24"/>
          <w:szCs w:val="24"/>
          <w:highlight w:val="white"/>
        </w:rPr>
        <w:t>.1. Оплата выбранной Услуги производится Заказчиком путем зачисления денежных средств в порядке предоплаты на банковский счет Исполнителя в размере 100 % от цены Услуг, указанной на Сайте.</w:t>
      </w:r>
    </w:p>
    <w:p w14:paraId="00000067" w14:textId="19D38D5B" w:rsidR="00C93704" w:rsidRDefault="006D3304">
      <w:pPr>
        <w:shd w:val="clear" w:color="auto" w:fill="FFFFFF"/>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5</w:t>
      </w:r>
      <w:r w:rsidR="002F6DB1">
        <w:rPr>
          <w:rFonts w:ascii="Times New Roman" w:eastAsia="Times New Roman" w:hAnsi="Times New Roman" w:cs="Times New Roman"/>
          <w:sz w:val="24"/>
          <w:szCs w:val="24"/>
        </w:rPr>
        <w:t>.</w:t>
      </w:r>
      <w:r w:rsidR="002F6DB1">
        <w:rPr>
          <w:rFonts w:ascii="Times New Roman" w:eastAsia="Times New Roman" w:hAnsi="Times New Roman" w:cs="Times New Roman"/>
          <w:sz w:val="24"/>
          <w:szCs w:val="24"/>
          <w:highlight w:val="white"/>
        </w:rPr>
        <w:t>2. Моментом оплаты считается поступление цены Услуг в полном объеме на банковский счет Исполнителя.</w:t>
      </w:r>
    </w:p>
    <w:p w14:paraId="359F0974" w14:textId="271F4273" w:rsidR="008B013E" w:rsidRPr="008B013E" w:rsidRDefault="008B013E" w:rsidP="008B013E">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w:t>
      </w:r>
      <w:r w:rsidRPr="008B013E">
        <w:rPr>
          <w:rFonts w:ascii="Times New Roman" w:eastAsia="Times New Roman" w:hAnsi="Times New Roman" w:cs="Times New Roman"/>
          <w:sz w:val="24"/>
          <w:szCs w:val="24"/>
        </w:rPr>
        <w:t>К оплате принимаются платежны</w:t>
      </w:r>
      <w:r>
        <w:rPr>
          <w:rFonts w:ascii="Times New Roman" w:eastAsia="Times New Roman" w:hAnsi="Times New Roman" w:cs="Times New Roman"/>
          <w:sz w:val="24"/>
          <w:szCs w:val="24"/>
        </w:rPr>
        <w:t xml:space="preserve">е карты: VISA, </w:t>
      </w:r>
      <w:proofErr w:type="spellStart"/>
      <w:r>
        <w:rPr>
          <w:rFonts w:ascii="Times New Roman" w:eastAsia="Times New Roman" w:hAnsi="Times New Roman" w:cs="Times New Roman"/>
          <w:sz w:val="24"/>
          <w:szCs w:val="24"/>
        </w:rPr>
        <w:t>Masterсard</w:t>
      </w:r>
      <w:proofErr w:type="spellEnd"/>
      <w:r>
        <w:rPr>
          <w:rFonts w:ascii="Times New Roman" w:eastAsia="Times New Roman" w:hAnsi="Times New Roman" w:cs="Times New Roman"/>
          <w:sz w:val="24"/>
          <w:szCs w:val="24"/>
        </w:rPr>
        <w:t xml:space="preserve">, МИР. </w:t>
      </w:r>
      <w:r w:rsidRPr="008B013E">
        <w:rPr>
          <w:rFonts w:ascii="Times New Roman" w:eastAsia="Times New Roman" w:hAnsi="Times New Roman" w:cs="Times New Roman"/>
          <w:sz w:val="24"/>
          <w:szCs w:val="24"/>
        </w:rPr>
        <w:t>Карты только 3D-Secure</w:t>
      </w:r>
    </w:p>
    <w:p w14:paraId="313A72F8" w14:textId="77777777" w:rsidR="008B013E" w:rsidRPr="008B013E" w:rsidRDefault="008B013E" w:rsidP="008B013E">
      <w:pPr>
        <w:shd w:val="clear" w:color="auto" w:fill="FFFFFF"/>
        <w:spacing w:after="0"/>
        <w:jc w:val="both"/>
        <w:rPr>
          <w:rFonts w:ascii="Times New Roman" w:eastAsia="Times New Roman" w:hAnsi="Times New Roman" w:cs="Times New Roman"/>
          <w:sz w:val="24"/>
          <w:szCs w:val="24"/>
        </w:rPr>
      </w:pPr>
    </w:p>
    <w:p w14:paraId="2A59670B" w14:textId="75450A85" w:rsidR="008B013E" w:rsidRPr="008B013E" w:rsidRDefault="008B013E" w:rsidP="008B013E">
      <w:pPr>
        <w:shd w:val="clear" w:color="auto" w:fill="FFFFFF"/>
        <w:spacing w:after="0"/>
        <w:jc w:val="both"/>
        <w:rPr>
          <w:rFonts w:ascii="Times New Roman" w:eastAsia="Times New Roman" w:hAnsi="Times New Roman" w:cs="Times New Roman"/>
          <w:sz w:val="24"/>
          <w:szCs w:val="24"/>
        </w:rPr>
      </w:pPr>
      <w:r w:rsidRPr="008B013E">
        <w:rPr>
          <w:rFonts w:ascii="Times New Roman" w:eastAsia="Times New Roman" w:hAnsi="Times New Roman" w:cs="Times New Roman"/>
          <w:sz w:val="24"/>
          <w:szCs w:val="24"/>
        </w:rPr>
        <w:t xml:space="preserve">Для оплаты товара банковской картой при оформлении заказа </w:t>
      </w:r>
      <w:bookmarkStart w:id="0" w:name="_GoBack"/>
      <w:bookmarkEnd w:id="0"/>
      <w:r w:rsidRPr="008B013E">
        <w:rPr>
          <w:rFonts w:ascii="Times New Roman" w:eastAsia="Times New Roman" w:hAnsi="Times New Roman" w:cs="Times New Roman"/>
          <w:sz w:val="24"/>
          <w:szCs w:val="24"/>
        </w:rPr>
        <w:t>выберите способ оплаты: банковской картой.</w:t>
      </w:r>
    </w:p>
    <w:p w14:paraId="42D2C765" w14:textId="77777777" w:rsidR="008B013E" w:rsidRPr="008B013E" w:rsidRDefault="008B013E" w:rsidP="008B013E">
      <w:pPr>
        <w:shd w:val="clear" w:color="auto" w:fill="FFFFFF"/>
        <w:spacing w:after="0"/>
        <w:jc w:val="both"/>
        <w:rPr>
          <w:rFonts w:ascii="Times New Roman" w:eastAsia="Times New Roman" w:hAnsi="Times New Roman" w:cs="Times New Roman"/>
          <w:sz w:val="24"/>
          <w:szCs w:val="24"/>
        </w:rPr>
      </w:pPr>
    </w:p>
    <w:p w14:paraId="2B384296" w14:textId="77777777" w:rsidR="008B013E" w:rsidRPr="008B013E" w:rsidRDefault="008B013E" w:rsidP="008B013E">
      <w:pPr>
        <w:shd w:val="clear" w:color="auto" w:fill="FFFFFF"/>
        <w:spacing w:after="0"/>
        <w:jc w:val="both"/>
        <w:rPr>
          <w:rFonts w:ascii="Times New Roman" w:eastAsia="Times New Roman" w:hAnsi="Times New Roman" w:cs="Times New Roman"/>
          <w:sz w:val="24"/>
          <w:szCs w:val="24"/>
        </w:rPr>
      </w:pPr>
      <w:r w:rsidRPr="008B013E">
        <w:rPr>
          <w:rFonts w:ascii="Times New Roman" w:eastAsia="Times New Roman" w:hAnsi="Times New Roman" w:cs="Times New Roman"/>
          <w:sz w:val="24"/>
          <w:szCs w:val="24"/>
        </w:rPr>
        <w:t>При оплате заказа банковской картой, обработка платежа происходит на странице платежного провайдера PAYMO, где Вам необходимо ввести данные Вашей банковской карты:</w:t>
      </w:r>
    </w:p>
    <w:p w14:paraId="285F469E" w14:textId="77777777" w:rsidR="008B013E" w:rsidRPr="008B013E" w:rsidRDefault="008B013E" w:rsidP="008B013E">
      <w:pPr>
        <w:shd w:val="clear" w:color="auto" w:fill="FFFFFF"/>
        <w:spacing w:after="0"/>
        <w:jc w:val="both"/>
        <w:rPr>
          <w:rFonts w:ascii="Times New Roman" w:eastAsia="Times New Roman" w:hAnsi="Times New Roman" w:cs="Times New Roman"/>
          <w:sz w:val="24"/>
          <w:szCs w:val="24"/>
        </w:rPr>
      </w:pPr>
    </w:p>
    <w:p w14:paraId="6A24D1DE" w14:textId="77777777" w:rsidR="008B013E" w:rsidRPr="008B013E" w:rsidRDefault="008B013E" w:rsidP="008B013E">
      <w:pPr>
        <w:shd w:val="clear" w:color="auto" w:fill="FFFFFF"/>
        <w:spacing w:after="0"/>
        <w:jc w:val="both"/>
        <w:rPr>
          <w:rFonts w:ascii="Times New Roman" w:eastAsia="Times New Roman" w:hAnsi="Times New Roman" w:cs="Times New Roman"/>
          <w:sz w:val="24"/>
          <w:szCs w:val="24"/>
        </w:rPr>
      </w:pPr>
      <w:r w:rsidRPr="008B013E">
        <w:rPr>
          <w:rFonts w:ascii="Times New Roman" w:eastAsia="Times New Roman" w:hAnsi="Times New Roman" w:cs="Times New Roman"/>
          <w:sz w:val="24"/>
          <w:szCs w:val="24"/>
        </w:rPr>
        <w:t>Номер карты</w:t>
      </w:r>
    </w:p>
    <w:p w14:paraId="219433E0" w14:textId="77777777" w:rsidR="008B013E" w:rsidRPr="008B013E" w:rsidRDefault="008B013E" w:rsidP="008B013E">
      <w:pPr>
        <w:shd w:val="clear" w:color="auto" w:fill="FFFFFF"/>
        <w:spacing w:after="0"/>
        <w:jc w:val="both"/>
        <w:rPr>
          <w:rFonts w:ascii="Times New Roman" w:eastAsia="Times New Roman" w:hAnsi="Times New Roman" w:cs="Times New Roman"/>
          <w:sz w:val="24"/>
          <w:szCs w:val="24"/>
        </w:rPr>
      </w:pPr>
      <w:r w:rsidRPr="008B013E">
        <w:rPr>
          <w:rFonts w:ascii="Times New Roman" w:eastAsia="Times New Roman" w:hAnsi="Times New Roman" w:cs="Times New Roman"/>
          <w:sz w:val="24"/>
          <w:szCs w:val="24"/>
        </w:rPr>
        <w:t>Срок действия</w:t>
      </w:r>
    </w:p>
    <w:p w14:paraId="44D1F0D3" w14:textId="4D96E660" w:rsidR="008B013E" w:rsidRDefault="008B013E" w:rsidP="008B013E">
      <w:pPr>
        <w:shd w:val="clear" w:color="auto" w:fill="FFFFFF"/>
        <w:spacing w:after="0"/>
        <w:jc w:val="both"/>
        <w:rPr>
          <w:rFonts w:ascii="Times New Roman" w:eastAsia="Times New Roman" w:hAnsi="Times New Roman" w:cs="Times New Roman"/>
          <w:sz w:val="24"/>
          <w:szCs w:val="24"/>
          <w:highlight w:val="white"/>
        </w:rPr>
      </w:pPr>
      <w:r w:rsidRPr="008B013E">
        <w:rPr>
          <w:rFonts w:ascii="Times New Roman" w:eastAsia="Times New Roman" w:hAnsi="Times New Roman" w:cs="Times New Roman"/>
          <w:sz w:val="24"/>
          <w:szCs w:val="24"/>
        </w:rPr>
        <w:t>CVC2/CVV2 код (3 цифры на оборотной стороне карты)</w:t>
      </w:r>
    </w:p>
    <w:p w14:paraId="00000068" w14:textId="77777777" w:rsidR="00C93704" w:rsidRDefault="00C93704">
      <w:pPr>
        <w:shd w:val="clear" w:color="auto" w:fill="FFFFFF"/>
        <w:spacing w:after="0"/>
        <w:ind w:firstLine="709"/>
        <w:jc w:val="both"/>
        <w:rPr>
          <w:rFonts w:ascii="Times New Roman" w:eastAsia="Times New Roman" w:hAnsi="Times New Roman" w:cs="Times New Roman"/>
          <w:sz w:val="24"/>
          <w:szCs w:val="24"/>
        </w:rPr>
      </w:pPr>
    </w:p>
    <w:p w14:paraId="00000069" w14:textId="05223286" w:rsidR="00C93704" w:rsidRDefault="006D330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6</w:t>
      </w:r>
      <w:r w:rsidR="002F6DB1">
        <w:rPr>
          <w:rFonts w:ascii="Times New Roman" w:eastAsia="Times New Roman" w:hAnsi="Times New Roman" w:cs="Times New Roman"/>
          <w:b/>
          <w:sz w:val="24"/>
          <w:szCs w:val="24"/>
          <w:highlight w:val="white"/>
        </w:rPr>
        <w:t>. Ответственность</w:t>
      </w:r>
    </w:p>
    <w:p w14:paraId="0000006A" w14:textId="68A557BE" w:rsidR="00C93704" w:rsidRDefault="006D33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F6DB1">
        <w:rPr>
          <w:rFonts w:ascii="Times New Roman" w:eastAsia="Times New Roman" w:hAnsi="Times New Roman" w:cs="Times New Roman"/>
          <w:sz w:val="24"/>
          <w:szCs w:val="24"/>
        </w:rPr>
        <w:t>.</w:t>
      </w:r>
      <w:r w:rsidR="002F6DB1">
        <w:rPr>
          <w:rFonts w:ascii="Times New Roman" w:eastAsia="Times New Roman" w:hAnsi="Times New Roman" w:cs="Times New Roman"/>
          <w:sz w:val="24"/>
          <w:szCs w:val="24"/>
          <w:highlight w:val="white"/>
        </w:rPr>
        <w:t>1. Исполнитель не несет ответственности за невозможность оказания Услуг Заказчику по причинам, не зависящим от Исполнителя, а именно: нарушение работы Интернета, оборудования или ПО со стороны Заказчика. В данном случае Услуги считаются оказанными надлежащим образом и подлежащими оплате в полном размере.</w:t>
      </w:r>
    </w:p>
    <w:p w14:paraId="0000006B" w14:textId="44DB2A3C"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w:t>
      </w:r>
      <w:r w:rsidR="002F6DB1">
        <w:rPr>
          <w:rFonts w:ascii="Times New Roman" w:eastAsia="Times New Roman" w:hAnsi="Times New Roman" w:cs="Times New Roman"/>
          <w:sz w:val="24"/>
          <w:szCs w:val="24"/>
          <w:highlight w:val="white"/>
        </w:rPr>
        <w:t>.2. Никакая информация, материалы и (или) консультации, предоставляемые Исполнителем в рамках оказания Услуг, не могут рассматриваться как гарантии. Принятие решений на основе всей предоставленной Исполнителем информации находится в исключительной компетенции Заказчика. Заказчик принимает на себя полную ответственность и риски, связанные с использованием информации и материалов, предоставленных Исполнителем в рамках Услуг.</w:t>
      </w:r>
    </w:p>
    <w:p w14:paraId="0000006C" w14:textId="63707B42"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w:t>
      </w:r>
      <w:r w:rsidR="002F6DB1">
        <w:rPr>
          <w:rFonts w:ascii="Times New Roman" w:eastAsia="Times New Roman" w:hAnsi="Times New Roman" w:cs="Times New Roman"/>
          <w:sz w:val="24"/>
          <w:szCs w:val="24"/>
          <w:highlight w:val="white"/>
        </w:rPr>
        <w:t xml:space="preserve">.3. Исполнителем не гарантируется абсолютная бесперебойность предоставления Услуг, несмотря на то что Исполнитель предпринимает все возможные меры с целью ее обеспечения. При неудовлетворительном качестве </w:t>
      </w:r>
      <w:proofErr w:type="spellStart"/>
      <w:r w:rsidR="002F6DB1">
        <w:rPr>
          <w:rFonts w:ascii="Times New Roman" w:eastAsia="Times New Roman" w:hAnsi="Times New Roman" w:cs="Times New Roman"/>
          <w:sz w:val="24"/>
          <w:szCs w:val="24"/>
          <w:highlight w:val="white"/>
        </w:rPr>
        <w:t>интернет-соединения</w:t>
      </w:r>
      <w:proofErr w:type="spellEnd"/>
      <w:r w:rsidR="002F6DB1">
        <w:rPr>
          <w:rFonts w:ascii="Times New Roman" w:eastAsia="Times New Roman" w:hAnsi="Times New Roman" w:cs="Times New Roman"/>
          <w:sz w:val="24"/>
          <w:szCs w:val="24"/>
          <w:highlight w:val="white"/>
        </w:rPr>
        <w:t xml:space="preserve"> стабильная работа ПО не гарантируется, в этом случае получение Услуг может оказаться затруднительным или невозможным.</w:t>
      </w:r>
    </w:p>
    <w:p w14:paraId="0000006D" w14:textId="3640383A"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w:t>
      </w:r>
      <w:r w:rsidR="002F6DB1">
        <w:rPr>
          <w:rFonts w:ascii="Times New Roman" w:eastAsia="Times New Roman" w:hAnsi="Times New Roman" w:cs="Times New Roman"/>
          <w:sz w:val="24"/>
          <w:szCs w:val="24"/>
          <w:highlight w:val="white"/>
        </w:rPr>
        <w:t xml:space="preserve">.4. Стороны освобождаются от ответственности за неисполнение или ненадлежащее исполнение обязательств по Договору на время действия обстоятельств непреодолимой силы. В течение этого времени стороны не имеют взаимных претензий, и каждая из сторон принимает на себя свой риск последствия обстоятельств непреодолимой силы. О возникновении таких обстоятельств Исполнитель обязан уведомить Заказчика путем размещения информации на </w:t>
      </w:r>
      <w:r w:rsidR="002F6DB1">
        <w:rPr>
          <w:rFonts w:ascii="Times New Roman" w:eastAsia="Times New Roman" w:hAnsi="Times New Roman" w:cs="Times New Roman"/>
          <w:sz w:val="24"/>
          <w:szCs w:val="24"/>
          <w:highlight w:val="white"/>
        </w:rPr>
        <w:lastRenderedPageBreak/>
        <w:t>Сайте и/или ее отправке на электронный почтовый ящик Заказчика, а Заказчик обязан направить Исполнителю письмо на ЭП с названием темы письма «Форс-мажор».</w:t>
      </w:r>
    </w:p>
    <w:p w14:paraId="0000006E" w14:textId="77777777" w:rsidR="00C93704" w:rsidRDefault="002F6DB1">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Под обстоятельствами непреодолимой силы (форс-мажорными обстоятельствами) Стороны понимают: пожар, наводнение, землетрясение, забастовки и другие стихийные бедствия, войну и военные действия, вступление в силу нормативных правовых актов и актов применения права, препятствующих исполнению обязательств, вынужденную срочную (не плановую) госпитализацию, подтвержденную документально, если вышеперечисленные обстоятельства находятся вне контроля Сторон, препятствуют выполнению Договора и возникли после заключения Договора. Отсутствие времени у Заказчика по любым основаниям для получения Услуг, нахождение в отпуске, командировке, неоплата доступа к сети Интернет, поломка средства доступа к сети Интернет не являются обстоятельствами непреодолимой силы (форс-мажорными обстоятельствами).</w:t>
      </w:r>
    </w:p>
    <w:p w14:paraId="0000006F" w14:textId="6D7F5F1C"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F6DB1">
        <w:rPr>
          <w:rFonts w:ascii="Times New Roman" w:eastAsia="Times New Roman" w:hAnsi="Times New Roman" w:cs="Times New Roman"/>
          <w:sz w:val="24"/>
          <w:szCs w:val="24"/>
        </w:rPr>
        <w:t>.</w:t>
      </w:r>
      <w:r w:rsidR="002F6DB1">
        <w:rPr>
          <w:rFonts w:ascii="Times New Roman" w:eastAsia="Times New Roman" w:hAnsi="Times New Roman" w:cs="Times New Roman"/>
          <w:sz w:val="24"/>
          <w:szCs w:val="24"/>
          <w:highlight w:val="white"/>
        </w:rPr>
        <w:t>5. Совокупная ответственность Исполнителя по Договору по любому иску или претензии в отношении Договора или его исполнения ограничивается суммой платежа, уплаченного Исполнителю Заказчиком. При этом с Исполнителя может быть взыскан только реальный ущерб, но не упущенная выгода.</w:t>
      </w:r>
    </w:p>
    <w:p w14:paraId="00000071" w14:textId="77777777" w:rsidR="00C93704" w:rsidRDefault="002F6DB1">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72" w14:textId="49D55695" w:rsidR="00C93704" w:rsidRDefault="006D3304">
      <w:pPr>
        <w:spacing w:after="0"/>
        <w:jc w:val="both"/>
        <w:rPr>
          <w:rFonts w:ascii="Times New Roman" w:eastAsia="Times New Roman" w:hAnsi="Times New Roman" w:cs="Times New Roman"/>
          <w:sz w:val="24"/>
          <w:szCs w:val="24"/>
        </w:rPr>
      </w:pPr>
      <w:r w:rsidRPr="006D3304">
        <w:rPr>
          <w:rFonts w:ascii="Times New Roman" w:eastAsia="Times New Roman" w:hAnsi="Times New Roman" w:cs="Times New Roman"/>
          <w:b/>
          <w:sz w:val="24"/>
          <w:szCs w:val="24"/>
        </w:rPr>
        <w:t>7</w:t>
      </w:r>
      <w:r w:rsidR="002F6DB1" w:rsidRPr="006D3304">
        <w:rPr>
          <w:rFonts w:ascii="Times New Roman" w:eastAsia="Times New Roman" w:hAnsi="Times New Roman" w:cs="Times New Roman"/>
          <w:b/>
          <w:sz w:val="24"/>
          <w:szCs w:val="24"/>
        </w:rPr>
        <w:t>. Персональные данные и их использование</w:t>
      </w:r>
    </w:p>
    <w:p w14:paraId="00000073" w14:textId="4C753763"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2F6DB1">
        <w:rPr>
          <w:rFonts w:ascii="Times New Roman" w:eastAsia="Times New Roman" w:hAnsi="Times New Roman" w:cs="Times New Roman"/>
          <w:sz w:val="24"/>
          <w:szCs w:val="24"/>
          <w:highlight w:val="white"/>
        </w:rPr>
        <w:t>.1. Заказчик дает свое согласие Исполнителю на обработку своих персональных данных, предоставленных при регистрации в закрытом разделе Сайта, а именно: имени, фамилии; изображения; адреса электронной почты; контактного телефона; аккаунтов в программах обмена сообщениями и социальных сетях.</w:t>
      </w:r>
    </w:p>
    <w:p w14:paraId="00000074" w14:textId="2A72D709"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2F6DB1">
        <w:rPr>
          <w:rFonts w:ascii="Times New Roman" w:eastAsia="Times New Roman" w:hAnsi="Times New Roman" w:cs="Times New Roman"/>
          <w:sz w:val="24"/>
          <w:szCs w:val="24"/>
          <w:highlight w:val="white"/>
        </w:rPr>
        <w:t>.2. Обработка персональных данных означает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не подпадающих под специальные категории, на обработку которых, согласно действующему законодательству Российской Федерации, требуется письменное согласие Заказчика.</w:t>
      </w:r>
    </w:p>
    <w:p w14:paraId="00000075" w14:textId="0F3E8A88"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2F6DB1">
        <w:rPr>
          <w:rFonts w:ascii="Times New Roman" w:eastAsia="Times New Roman" w:hAnsi="Times New Roman" w:cs="Times New Roman"/>
          <w:sz w:val="24"/>
          <w:szCs w:val="24"/>
          <w:highlight w:val="white"/>
        </w:rPr>
        <w:t>.3. Обработка персональных данных производится в целях исполнения Исполнителем обязательств по Договору, обеспечения Заказчика обратной связью при использовании Сайта, программ обучения, видеокурсов, а также в целях направления на указанный Заказчиком при регистрации адрес электронной почты информационных и рекламных сообщений.</w:t>
      </w:r>
    </w:p>
    <w:p w14:paraId="00000076" w14:textId="784437FD"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2F6DB1">
        <w:rPr>
          <w:rFonts w:ascii="Times New Roman" w:eastAsia="Times New Roman" w:hAnsi="Times New Roman" w:cs="Times New Roman"/>
          <w:sz w:val="24"/>
          <w:szCs w:val="24"/>
          <w:highlight w:val="white"/>
        </w:rPr>
        <w:t>.4. Обработка персональных данных Заказчика производится Исполнителем и/или третьими лицам, привлеченными Исполнителем, с использованием баз данных на территории Российской Федерации.</w:t>
      </w:r>
    </w:p>
    <w:p w14:paraId="00000077" w14:textId="5B73FDF1"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2F6DB1">
        <w:rPr>
          <w:rFonts w:ascii="Times New Roman" w:eastAsia="Times New Roman" w:hAnsi="Times New Roman" w:cs="Times New Roman"/>
          <w:sz w:val="24"/>
          <w:szCs w:val="24"/>
          <w:highlight w:val="white"/>
        </w:rPr>
        <w:t>.5. Заказчик может в любое время отозвать согласие на обработку персональных данных, направив Исполнителю соответствующее уведомление на ЭП. При этом Заказчик понимает и признает, что отзыв согласия на обработку персональных данных может потребовать удаления любой информации, касающейся участия Заказчика в Услугах, в том числе удаления учетной записи Заказчика в закрытом разделе Сайта / Платформы/ Чата и прекращения доступа к вышеуказанным ресурсам.</w:t>
      </w:r>
    </w:p>
    <w:p w14:paraId="00000078" w14:textId="7330B095"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7</w:t>
      </w:r>
      <w:r w:rsidR="002F6DB1">
        <w:rPr>
          <w:rFonts w:ascii="Times New Roman" w:eastAsia="Times New Roman" w:hAnsi="Times New Roman" w:cs="Times New Roman"/>
          <w:sz w:val="24"/>
          <w:szCs w:val="24"/>
          <w:highlight w:val="white"/>
        </w:rPr>
        <w:t>.6. Заказчик дает согласие на получение информационных рассылок и рекламных материалов от Исполнителя, либо от иных лиц по поручению Исполнителя, на адрес электронной почты и контактный телефон, указанные Заказчиком при регистрации на Сайте/ Платформе/ Чате. Согласие на получение информационных рассылок и рекламных материалов может быть отозвано Заказчиком в любое время путем направления Исполнителю соответствующего уведомления на ЭП.</w:t>
      </w:r>
    </w:p>
    <w:p w14:paraId="0000007A" w14:textId="77777777" w:rsidR="00C93704" w:rsidRDefault="002F6DB1">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14:paraId="0000007B" w14:textId="6C835158" w:rsidR="00C93704" w:rsidRDefault="006D330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8</w:t>
      </w:r>
      <w:r w:rsidR="002F6DB1">
        <w:rPr>
          <w:rFonts w:ascii="Times New Roman" w:eastAsia="Times New Roman" w:hAnsi="Times New Roman" w:cs="Times New Roman"/>
          <w:b/>
          <w:sz w:val="24"/>
          <w:szCs w:val="24"/>
          <w:highlight w:val="white"/>
        </w:rPr>
        <w:t>. Защита авторских прав</w:t>
      </w:r>
    </w:p>
    <w:p w14:paraId="0000007C" w14:textId="671DC6AA"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w:t>
      </w:r>
      <w:r w:rsidR="002F6DB1">
        <w:rPr>
          <w:rFonts w:ascii="Times New Roman" w:eastAsia="Times New Roman" w:hAnsi="Times New Roman" w:cs="Times New Roman"/>
          <w:sz w:val="24"/>
          <w:szCs w:val="24"/>
          <w:highlight w:val="white"/>
        </w:rPr>
        <w:t>.1. Ресурсы содержат результаты интеллектуальной деятельности, исключительные права на которые принадлежат Исполнителю, его аффилированным лицам и другим связанным сторонам, представителям, всем прочим лицам, действующим от имени Исполнителя. А также Ресурсы могут содержать результаты интеллектуальной деятельности, которыми Исполнитель пользуется на основании простой лицензии.</w:t>
      </w:r>
    </w:p>
    <w:p w14:paraId="0000007D" w14:textId="5665DFEE"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w:t>
      </w:r>
      <w:r w:rsidR="002F6DB1">
        <w:rPr>
          <w:rFonts w:ascii="Times New Roman" w:eastAsia="Times New Roman" w:hAnsi="Times New Roman" w:cs="Times New Roman"/>
          <w:sz w:val="24"/>
          <w:szCs w:val="24"/>
          <w:highlight w:val="white"/>
        </w:rPr>
        <w:t>.2. Используя Ресурсы, Заказчик признает и соглашается с тем, что все содержимое Ресурсов и структура их содержимого защищены авторским правом, правом на товарный знак и другими правами на результаты интеллектуальной деятельности и что указанные права являются действительными и охраняются во всех формах, на всех носителях и в отношении всех технологий, как существующих в настоящее время, так и разработанных или созданных впоследствии. Никакие права на любое содержимое Ресурсов, включая, помимо прочего, аудиовизуальные произведения, текстовые и графические материалы, ПО, товарные знаки не переходят к Заказчику в результате пользования Ресурсами и заключения Договора.</w:t>
      </w:r>
    </w:p>
    <w:p w14:paraId="0000007E" w14:textId="1E9B87DE"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F6DB1">
        <w:rPr>
          <w:rFonts w:ascii="Times New Roman" w:eastAsia="Times New Roman" w:hAnsi="Times New Roman" w:cs="Times New Roman"/>
          <w:sz w:val="24"/>
          <w:szCs w:val="24"/>
        </w:rPr>
        <w:t>.</w:t>
      </w:r>
      <w:r w:rsidR="002F6DB1">
        <w:rPr>
          <w:rFonts w:ascii="Times New Roman" w:eastAsia="Times New Roman" w:hAnsi="Times New Roman" w:cs="Times New Roman"/>
          <w:sz w:val="24"/>
          <w:szCs w:val="24"/>
          <w:highlight w:val="white"/>
        </w:rPr>
        <w:t>3. При цитировании материалов Ресурсов, которое должно производиться с предварительного письменного и буквального согласия Исполнителя, Заказчик обязуется указывать ссылку на Сайт.</w:t>
      </w:r>
    </w:p>
    <w:p w14:paraId="0000007F" w14:textId="63C9985C"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w:t>
      </w:r>
      <w:r w:rsidR="002F6DB1">
        <w:rPr>
          <w:rFonts w:ascii="Times New Roman" w:eastAsia="Times New Roman" w:hAnsi="Times New Roman" w:cs="Times New Roman"/>
          <w:sz w:val="24"/>
          <w:szCs w:val="24"/>
          <w:highlight w:val="white"/>
        </w:rPr>
        <w:t>.4. В случае нарушения Заказчиком положений Договора, касающихся защиты прав Исполнителя на объекты интеллектуальной собственности, последний вправе потребовать от Заказчика выплаты компенсации в размере 300 000 (триста тысяч) рублей за каждый случай нарушения, а также компенсации всех причиненных убытков, включая упущенную выгоду. Вышеуказанный штраф должен быть уплачен Заказчиком в течение 5 (Пяти) рабочих дней с момента направления соответствующего требования Исполнителем Заказчику.</w:t>
      </w:r>
    </w:p>
    <w:p w14:paraId="00000080" w14:textId="77777777" w:rsidR="00C93704" w:rsidRDefault="00C93704">
      <w:pPr>
        <w:spacing w:after="0"/>
        <w:ind w:firstLine="709"/>
        <w:jc w:val="both"/>
        <w:rPr>
          <w:rFonts w:ascii="Times New Roman" w:eastAsia="Times New Roman" w:hAnsi="Times New Roman" w:cs="Times New Roman"/>
          <w:sz w:val="24"/>
          <w:szCs w:val="24"/>
        </w:rPr>
      </w:pPr>
    </w:p>
    <w:p w14:paraId="00000081" w14:textId="02F9F707" w:rsidR="00C93704" w:rsidRDefault="006D3304">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9</w:t>
      </w:r>
      <w:r w:rsidR="002F6DB1">
        <w:rPr>
          <w:rFonts w:ascii="Times New Roman" w:eastAsia="Times New Roman" w:hAnsi="Times New Roman" w:cs="Times New Roman"/>
          <w:b/>
          <w:sz w:val="24"/>
          <w:szCs w:val="24"/>
          <w:highlight w:val="white"/>
        </w:rPr>
        <w:t>. Заключительные положения</w:t>
      </w:r>
    </w:p>
    <w:p w14:paraId="00000082" w14:textId="230ACD6D"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sidR="002F6DB1">
        <w:rPr>
          <w:rFonts w:ascii="Times New Roman" w:eastAsia="Times New Roman" w:hAnsi="Times New Roman" w:cs="Times New Roman"/>
          <w:sz w:val="24"/>
          <w:szCs w:val="24"/>
          <w:highlight w:val="white"/>
        </w:rPr>
        <w:t>.1. Настоящий Договор вступает в силу с момента акцепта Оферты Заказчиком и действует в течение Срока, либо если Срок не согласован Сторонами-до полного исполнения обязательств Сторонами.</w:t>
      </w:r>
    </w:p>
    <w:p w14:paraId="00000083" w14:textId="35ABAEB8"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F6DB1">
        <w:rPr>
          <w:rFonts w:ascii="Times New Roman" w:eastAsia="Times New Roman" w:hAnsi="Times New Roman" w:cs="Times New Roman"/>
          <w:sz w:val="24"/>
          <w:szCs w:val="24"/>
        </w:rPr>
        <w:t>.</w:t>
      </w:r>
      <w:r w:rsidR="002F6DB1">
        <w:rPr>
          <w:rFonts w:ascii="Times New Roman" w:eastAsia="Times New Roman" w:hAnsi="Times New Roman" w:cs="Times New Roman"/>
          <w:sz w:val="24"/>
          <w:szCs w:val="24"/>
          <w:highlight w:val="white"/>
        </w:rPr>
        <w:t xml:space="preserve">2. Все споры и разногласия между Сторонами разрешаются путем переговоров, а при </w:t>
      </w:r>
      <w:proofErr w:type="spellStart"/>
      <w:r w:rsidR="002F6DB1">
        <w:rPr>
          <w:rFonts w:ascii="Times New Roman" w:eastAsia="Times New Roman" w:hAnsi="Times New Roman" w:cs="Times New Roman"/>
          <w:sz w:val="24"/>
          <w:szCs w:val="24"/>
          <w:highlight w:val="white"/>
        </w:rPr>
        <w:t>недостижения</w:t>
      </w:r>
      <w:proofErr w:type="spellEnd"/>
      <w:r w:rsidR="002F6DB1">
        <w:rPr>
          <w:rFonts w:ascii="Times New Roman" w:eastAsia="Times New Roman" w:hAnsi="Times New Roman" w:cs="Times New Roman"/>
          <w:sz w:val="24"/>
          <w:szCs w:val="24"/>
          <w:highlight w:val="white"/>
        </w:rPr>
        <w:t xml:space="preserve"> согласия путем переговоров—в судебном порядке в соответствии с действующим законодательством РФ.</w:t>
      </w:r>
    </w:p>
    <w:p w14:paraId="00000084" w14:textId="2D2E701C" w:rsidR="00C93704" w:rsidRDefault="006D3304">
      <w:pPr>
        <w:shd w:val="clear" w:color="auto" w:fill="FFFFFF"/>
        <w:spacing w:after="0"/>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highlight w:val="white"/>
        </w:rPr>
        <w:t>9</w:t>
      </w:r>
      <w:r w:rsidR="002F6DB1">
        <w:rPr>
          <w:rFonts w:ascii="Times New Roman" w:eastAsia="Times New Roman" w:hAnsi="Times New Roman" w:cs="Times New Roman"/>
          <w:sz w:val="24"/>
          <w:szCs w:val="24"/>
          <w:highlight w:val="white"/>
        </w:rPr>
        <w:t>.3. Бездействие со стороны Исполнителя в случае нарушения Заказчиком положений Договора не лишает Исполнителя права предпринять позднее соответствующие действия в защиту своих интересов и х прав.</w:t>
      </w:r>
    </w:p>
    <w:p w14:paraId="00000085" w14:textId="4A3DCFFC" w:rsidR="00C93704" w:rsidRDefault="006D3304">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sidR="002F6DB1">
        <w:rPr>
          <w:rFonts w:ascii="Times New Roman" w:eastAsia="Times New Roman" w:hAnsi="Times New Roman" w:cs="Times New Roman"/>
          <w:sz w:val="24"/>
          <w:szCs w:val="24"/>
          <w:highlight w:val="white"/>
        </w:rPr>
        <w:t>.4. Признание судом какого-либо положения Договора недействительным или не подлежащим принудительному исполнению не влечет недействительности иных его положений.</w:t>
      </w:r>
    </w:p>
    <w:p w14:paraId="00000086" w14:textId="77777777" w:rsidR="00C93704" w:rsidRDefault="002F6DB1">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00000087" w14:textId="7730B8F7" w:rsidR="00C93704" w:rsidRDefault="00315484">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10</w:t>
      </w:r>
      <w:r w:rsidR="002F6DB1">
        <w:rPr>
          <w:rFonts w:ascii="Times New Roman" w:eastAsia="Times New Roman" w:hAnsi="Times New Roman" w:cs="Times New Roman"/>
          <w:b/>
          <w:sz w:val="24"/>
          <w:szCs w:val="24"/>
          <w:highlight w:val="white"/>
        </w:rPr>
        <w:t>.Реквизиты Исполнителя</w:t>
      </w:r>
    </w:p>
    <w:p w14:paraId="4D8BF3E7" w14:textId="77777777" w:rsidR="00315484" w:rsidRDefault="002F6DB1" w:rsidP="00315484">
      <w:pPr>
        <w:shd w:val="clear" w:color="auto" w:fill="FFFFFF"/>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f5"/>
        <w:tblW w:w="0" w:type="auto"/>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315484" w14:paraId="0606ADD1" w14:textId="77777777" w:rsidTr="00844E61">
        <w:tc>
          <w:tcPr>
            <w:tcW w:w="5030" w:type="dxa"/>
          </w:tcPr>
          <w:p w14:paraId="0D18B35F" w14:textId="77777777" w:rsidR="00315484" w:rsidRPr="00EA7D0B" w:rsidRDefault="00315484" w:rsidP="00844E61">
            <w:pPr>
              <w:pStyle w:val="af3"/>
              <w:ind w:left="0" w:firstLine="0"/>
              <w:rPr>
                <w:rFonts w:eastAsia="Arial Unicode MS"/>
                <w:b/>
                <w:bCs/>
              </w:rPr>
            </w:pPr>
            <w:r w:rsidRPr="00EA7D0B">
              <w:rPr>
                <w:rFonts w:eastAsia="Arial Unicode MS"/>
                <w:b/>
                <w:bCs/>
              </w:rPr>
              <w:t>ИП Новоселова Светлана Валерьевна</w:t>
            </w:r>
          </w:p>
          <w:p w14:paraId="07A5FDCF" w14:textId="77777777" w:rsidR="00315484" w:rsidRDefault="00315484" w:rsidP="00844E61">
            <w:pPr>
              <w:pStyle w:val="af3"/>
              <w:ind w:left="0" w:firstLine="0"/>
              <w:rPr>
                <w:rFonts w:eastAsia="Arial Unicode MS"/>
              </w:rPr>
            </w:pPr>
          </w:p>
        </w:tc>
      </w:tr>
      <w:tr w:rsidR="00315484" w14:paraId="4CD41680" w14:textId="77777777" w:rsidTr="00844E61">
        <w:tc>
          <w:tcPr>
            <w:tcW w:w="5030" w:type="dxa"/>
          </w:tcPr>
          <w:p w14:paraId="4946E692" w14:textId="77777777" w:rsidR="00315484" w:rsidRPr="00EA7D0B" w:rsidRDefault="00315484" w:rsidP="00844E61">
            <w:pPr>
              <w:spacing w:line="288" w:lineRule="auto"/>
              <w:rPr>
                <w:sz w:val="20"/>
                <w:szCs w:val="20"/>
              </w:rPr>
            </w:pPr>
            <w:r w:rsidRPr="00EA7D0B">
              <w:rPr>
                <w:sz w:val="20"/>
                <w:szCs w:val="20"/>
              </w:rPr>
              <w:t xml:space="preserve">г. Санкт-Петербург, Московский проспект д.224 </w:t>
            </w:r>
          </w:p>
          <w:p w14:paraId="400838FE" w14:textId="77777777" w:rsidR="00315484" w:rsidRPr="00EA7D0B" w:rsidRDefault="00315484" w:rsidP="00844E61">
            <w:pPr>
              <w:spacing w:line="288" w:lineRule="auto"/>
              <w:rPr>
                <w:sz w:val="20"/>
                <w:szCs w:val="20"/>
              </w:rPr>
            </w:pPr>
            <w:r w:rsidRPr="00EA7D0B">
              <w:rPr>
                <w:sz w:val="20"/>
                <w:szCs w:val="20"/>
              </w:rPr>
              <w:t>ИНН 781121753360</w:t>
            </w:r>
          </w:p>
          <w:p w14:paraId="167F4CD4" w14:textId="77777777" w:rsidR="00315484" w:rsidRPr="00EA7D0B" w:rsidRDefault="00315484" w:rsidP="00844E61">
            <w:pPr>
              <w:spacing w:line="288" w:lineRule="auto"/>
              <w:rPr>
                <w:sz w:val="20"/>
                <w:szCs w:val="20"/>
              </w:rPr>
            </w:pPr>
            <w:r w:rsidRPr="00EA7D0B">
              <w:rPr>
                <w:sz w:val="20"/>
                <w:szCs w:val="20"/>
              </w:rPr>
              <w:t>Р/с: 40802810603500030355</w:t>
            </w:r>
          </w:p>
          <w:p w14:paraId="2CB331B7" w14:textId="77777777" w:rsidR="00315484" w:rsidRPr="00EA7D0B" w:rsidRDefault="00315484" w:rsidP="00844E61">
            <w:pPr>
              <w:spacing w:line="288" w:lineRule="auto"/>
              <w:rPr>
                <w:sz w:val="20"/>
                <w:szCs w:val="20"/>
              </w:rPr>
            </w:pPr>
            <w:r w:rsidRPr="00EA7D0B">
              <w:rPr>
                <w:sz w:val="20"/>
                <w:szCs w:val="20"/>
              </w:rPr>
              <w:t>Банк: Филиал Точка Публичного акционерного общества Банка «Финансовая Корпорация Открытие»</w:t>
            </w:r>
          </w:p>
          <w:p w14:paraId="71870501" w14:textId="77777777" w:rsidR="00315484" w:rsidRPr="00EA7D0B" w:rsidRDefault="00315484" w:rsidP="00844E61">
            <w:pPr>
              <w:spacing w:line="288" w:lineRule="auto"/>
              <w:rPr>
                <w:sz w:val="20"/>
                <w:szCs w:val="20"/>
              </w:rPr>
            </w:pPr>
            <w:r w:rsidRPr="00EA7D0B">
              <w:rPr>
                <w:sz w:val="20"/>
                <w:szCs w:val="20"/>
              </w:rPr>
              <w:lastRenderedPageBreak/>
              <w:t>БИК: 044525999</w:t>
            </w:r>
          </w:p>
          <w:p w14:paraId="63D7FB29" w14:textId="77777777" w:rsidR="00315484" w:rsidRPr="00EA7D0B" w:rsidRDefault="00315484" w:rsidP="00844E61">
            <w:pPr>
              <w:spacing w:line="288" w:lineRule="auto"/>
              <w:rPr>
                <w:sz w:val="20"/>
                <w:szCs w:val="20"/>
              </w:rPr>
            </w:pPr>
            <w:r w:rsidRPr="00EA7D0B">
              <w:rPr>
                <w:sz w:val="20"/>
                <w:szCs w:val="20"/>
              </w:rPr>
              <w:t>К/с: 30101810845250000999 в ГУ банка России по ЦФО</w:t>
            </w:r>
          </w:p>
          <w:p w14:paraId="6FCB4136" w14:textId="77777777" w:rsidR="00315484" w:rsidRPr="00EA7D0B" w:rsidRDefault="00315484" w:rsidP="00844E61">
            <w:pPr>
              <w:spacing w:line="288" w:lineRule="auto"/>
              <w:rPr>
                <w:sz w:val="20"/>
                <w:szCs w:val="20"/>
              </w:rPr>
            </w:pPr>
            <w:r w:rsidRPr="00EA7D0B">
              <w:rPr>
                <w:sz w:val="20"/>
                <w:szCs w:val="20"/>
              </w:rPr>
              <w:t>ОГРН 1027739019208</w:t>
            </w:r>
          </w:p>
          <w:p w14:paraId="6391B558" w14:textId="77777777" w:rsidR="00315484" w:rsidRPr="00EA7D0B" w:rsidRDefault="00315484" w:rsidP="00844E61">
            <w:pPr>
              <w:spacing w:line="288" w:lineRule="auto"/>
              <w:rPr>
                <w:sz w:val="20"/>
                <w:szCs w:val="20"/>
              </w:rPr>
            </w:pPr>
            <w:r w:rsidRPr="00EA7D0B">
              <w:rPr>
                <w:sz w:val="20"/>
                <w:szCs w:val="20"/>
              </w:rPr>
              <w:t>ОКВЭД 96.09, 88.99, 88.10, 85.41.9</w:t>
            </w:r>
          </w:p>
          <w:p w14:paraId="67E6CD34" w14:textId="77777777" w:rsidR="00315484" w:rsidRPr="00EA7D0B" w:rsidRDefault="00315484" w:rsidP="00844E61">
            <w:pPr>
              <w:spacing w:line="288" w:lineRule="auto"/>
              <w:rPr>
                <w:sz w:val="20"/>
                <w:szCs w:val="20"/>
              </w:rPr>
            </w:pPr>
            <w:r w:rsidRPr="00EA7D0B">
              <w:rPr>
                <w:sz w:val="20"/>
                <w:szCs w:val="20"/>
              </w:rPr>
              <w:t>Тел. +7(921)974-94-78</w:t>
            </w:r>
          </w:p>
          <w:p w14:paraId="1C5B34BC" w14:textId="77777777" w:rsidR="00315484" w:rsidRPr="00BF4C85" w:rsidRDefault="00315484" w:rsidP="00844E61">
            <w:pPr>
              <w:spacing w:line="288" w:lineRule="auto"/>
              <w:rPr>
                <w:rFonts w:ascii="Arial" w:hAnsi="Arial"/>
                <w:sz w:val="20"/>
                <w:szCs w:val="20"/>
              </w:rPr>
            </w:pPr>
            <w:r w:rsidRPr="00EA7D0B">
              <w:rPr>
                <w:sz w:val="20"/>
                <w:szCs w:val="20"/>
              </w:rPr>
              <w:t xml:space="preserve">Адрес </w:t>
            </w:r>
            <w:proofErr w:type="spellStart"/>
            <w:r w:rsidRPr="00EA7D0B">
              <w:rPr>
                <w:sz w:val="20"/>
                <w:szCs w:val="20"/>
              </w:rPr>
              <w:t>эл.почты</w:t>
            </w:r>
            <w:proofErr w:type="spellEnd"/>
            <w:r w:rsidRPr="00EA7D0B">
              <w:rPr>
                <w:sz w:val="20"/>
                <w:szCs w:val="20"/>
              </w:rPr>
              <w:t>:</w:t>
            </w:r>
            <w:r w:rsidRPr="00BF4C85">
              <w:rPr>
                <w:rFonts w:ascii="Arial" w:hAnsi="Arial"/>
                <w:sz w:val="20"/>
                <w:szCs w:val="20"/>
              </w:rPr>
              <w:t xml:space="preserve">  </w:t>
            </w:r>
            <w:hyperlink r:id="rId9" w:history="1">
              <w:r w:rsidRPr="00AB1A35">
                <w:rPr>
                  <w:rStyle w:val="a5"/>
                  <w:lang w:val="en-US"/>
                </w:rPr>
                <w:t>mail</w:t>
              </w:r>
              <w:r w:rsidRPr="00AB1A35">
                <w:rPr>
                  <w:rStyle w:val="a5"/>
                </w:rPr>
                <w:t>@</w:t>
              </w:r>
              <w:proofErr w:type="spellStart"/>
              <w:r w:rsidRPr="00AB1A35">
                <w:rPr>
                  <w:rStyle w:val="a5"/>
                  <w:lang w:val="en-US"/>
                </w:rPr>
                <w:t>novoselova</w:t>
              </w:r>
              <w:proofErr w:type="spellEnd"/>
              <w:r w:rsidRPr="00AB1A35">
                <w:rPr>
                  <w:rStyle w:val="a5"/>
                </w:rPr>
                <w:t>.</w:t>
              </w:r>
              <w:r w:rsidRPr="00AB1A35">
                <w:rPr>
                  <w:rStyle w:val="a5"/>
                  <w:lang w:val="en-US"/>
                </w:rPr>
                <w:t>info</w:t>
              </w:r>
            </w:hyperlink>
            <w:r w:rsidRPr="00BF4C85">
              <w:rPr>
                <w:rFonts w:ascii="Arial" w:hAnsi="Arial"/>
                <w:sz w:val="20"/>
                <w:szCs w:val="20"/>
              </w:rPr>
              <w:t xml:space="preserve"> </w:t>
            </w:r>
          </w:p>
          <w:p w14:paraId="7202D8E6" w14:textId="77777777" w:rsidR="00315484" w:rsidRPr="00BF4C85" w:rsidRDefault="00315484" w:rsidP="00844E61">
            <w:pPr>
              <w:pStyle w:val="af6"/>
              <w:rPr>
                <w:rFonts w:ascii="Arial" w:hAnsi="Arial"/>
                <w:sz w:val="20"/>
                <w:szCs w:val="20"/>
              </w:rPr>
            </w:pPr>
          </w:p>
          <w:p w14:paraId="7247F021" w14:textId="77777777" w:rsidR="00315484" w:rsidRDefault="00315484" w:rsidP="00844E61">
            <w:pPr>
              <w:pStyle w:val="af3"/>
              <w:ind w:left="0" w:firstLine="0"/>
              <w:rPr>
                <w:rFonts w:eastAsia="Arial Unicode MS"/>
              </w:rPr>
            </w:pPr>
          </w:p>
        </w:tc>
      </w:tr>
    </w:tbl>
    <w:p w14:paraId="0000008A" w14:textId="6EB269A6" w:rsidR="00C93704" w:rsidRDefault="00C93704" w:rsidP="00315484">
      <w:pPr>
        <w:shd w:val="clear" w:color="auto" w:fill="FFFFFF"/>
        <w:spacing w:after="0"/>
        <w:ind w:firstLine="709"/>
        <w:jc w:val="both"/>
        <w:rPr>
          <w:rFonts w:ascii="Times New Roman" w:eastAsia="Times New Roman" w:hAnsi="Times New Roman" w:cs="Times New Roman"/>
          <w:sz w:val="24"/>
          <w:szCs w:val="24"/>
        </w:rPr>
      </w:pPr>
    </w:p>
    <w:sectPr w:rsidR="00C93704">
      <w:footerReference w:type="default" r:id="rId10"/>
      <w:pgSz w:w="11906" w:h="16838"/>
      <w:pgMar w:top="709" w:right="850"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454AC" w14:textId="77777777" w:rsidR="00DC2068" w:rsidRDefault="00DC2068">
      <w:pPr>
        <w:spacing w:after="0" w:line="240" w:lineRule="auto"/>
      </w:pPr>
      <w:r>
        <w:separator/>
      </w:r>
    </w:p>
  </w:endnote>
  <w:endnote w:type="continuationSeparator" w:id="0">
    <w:p w14:paraId="3E4E56CD" w14:textId="77777777" w:rsidR="00DC2068" w:rsidRDefault="00DC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B" w14:textId="77777777" w:rsidR="00C93704" w:rsidRDefault="002F6DB1">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B013E">
      <w:rPr>
        <w:noProof/>
        <w:color w:val="000000"/>
      </w:rPr>
      <w:t>5</w:t>
    </w:r>
    <w:r>
      <w:rPr>
        <w:color w:val="000000"/>
      </w:rPr>
      <w:fldChar w:fldCharType="end"/>
    </w:r>
  </w:p>
  <w:p w14:paraId="0000008C" w14:textId="77777777" w:rsidR="00C93704" w:rsidRDefault="002F6DB1">
    <w:pPr>
      <w:pBdr>
        <w:top w:val="nil"/>
        <w:left w:val="nil"/>
        <w:bottom w:val="nil"/>
        <w:right w:val="nil"/>
        <w:between w:val="nil"/>
      </w:pBdr>
      <w:tabs>
        <w:tab w:val="center" w:pos="4677"/>
        <w:tab w:val="right" w:pos="9355"/>
      </w:tabs>
      <w:spacing w:after="0" w:line="240" w:lineRule="auto"/>
      <w:rPr>
        <w:color w:val="000000"/>
      </w:rPr>
    </w:pPr>
    <w:r>
      <w:rPr>
        <w:color w:val="000000"/>
      </w:rPr>
      <w:t>Заказчик________________                                                   Исполнитель___________________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C798F" w14:textId="77777777" w:rsidR="00DC2068" w:rsidRDefault="00DC2068">
      <w:pPr>
        <w:spacing w:after="0" w:line="240" w:lineRule="auto"/>
      </w:pPr>
      <w:r>
        <w:separator/>
      </w:r>
    </w:p>
  </w:footnote>
  <w:footnote w:type="continuationSeparator" w:id="0">
    <w:p w14:paraId="1A7A3D3D" w14:textId="77777777" w:rsidR="00DC2068" w:rsidRDefault="00DC2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04"/>
    <w:rsid w:val="00091006"/>
    <w:rsid w:val="001C3D9D"/>
    <w:rsid w:val="002F6DB1"/>
    <w:rsid w:val="00315484"/>
    <w:rsid w:val="00330DE4"/>
    <w:rsid w:val="006D3304"/>
    <w:rsid w:val="008B013E"/>
    <w:rsid w:val="008B2696"/>
    <w:rsid w:val="00C93704"/>
    <w:rsid w:val="00DC2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334BF-873D-41E9-8072-E0793C01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3E8"/>
  </w:style>
  <w:style w:type="paragraph" w:styleId="1">
    <w:name w:val="heading 1"/>
    <w:basedOn w:val="a"/>
    <w:link w:val="10"/>
    <w:uiPriority w:val="9"/>
    <w:qFormat/>
    <w:rsid w:val="00D018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9"/>
    <w:rsid w:val="00D01801"/>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D0180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01801"/>
    <w:rPr>
      <w:color w:val="0000FF"/>
      <w:u w:val="single"/>
    </w:rPr>
  </w:style>
  <w:style w:type="paragraph" w:styleId="a6">
    <w:name w:val="Balloon Text"/>
    <w:basedOn w:val="a"/>
    <w:link w:val="a7"/>
    <w:uiPriority w:val="99"/>
    <w:semiHidden/>
    <w:unhideWhenUsed/>
    <w:rsid w:val="00EA433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A4335"/>
    <w:rPr>
      <w:rFonts w:ascii="Segoe UI" w:hAnsi="Segoe UI" w:cs="Segoe UI"/>
      <w:sz w:val="18"/>
      <w:szCs w:val="18"/>
    </w:rPr>
  </w:style>
  <w:style w:type="character" w:styleId="a8">
    <w:name w:val="Strong"/>
    <w:basedOn w:val="a0"/>
    <w:uiPriority w:val="22"/>
    <w:qFormat/>
    <w:rsid w:val="00EA4335"/>
    <w:rPr>
      <w:b/>
      <w:bCs/>
    </w:rPr>
  </w:style>
  <w:style w:type="character" w:customStyle="1" w:styleId="UnresolvedMention">
    <w:name w:val="Unresolved Mention"/>
    <w:basedOn w:val="a0"/>
    <w:uiPriority w:val="99"/>
    <w:semiHidden/>
    <w:unhideWhenUsed/>
    <w:rsid w:val="00CF06BD"/>
    <w:rPr>
      <w:color w:val="605E5C"/>
      <w:shd w:val="clear" w:color="auto" w:fill="E1DFDD"/>
    </w:rPr>
  </w:style>
  <w:style w:type="paragraph" w:styleId="a9">
    <w:name w:val="header"/>
    <w:basedOn w:val="a"/>
    <w:link w:val="aa"/>
    <w:uiPriority w:val="99"/>
    <w:unhideWhenUsed/>
    <w:rsid w:val="005953D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953D6"/>
  </w:style>
  <w:style w:type="paragraph" w:styleId="ab">
    <w:name w:val="footer"/>
    <w:basedOn w:val="a"/>
    <w:link w:val="ac"/>
    <w:uiPriority w:val="99"/>
    <w:unhideWhenUsed/>
    <w:rsid w:val="005953D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953D6"/>
  </w:style>
  <w:style w:type="character" w:styleId="ad">
    <w:name w:val="annotation reference"/>
    <w:basedOn w:val="a0"/>
    <w:uiPriority w:val="99"/>
    <w:semiHidden/>
    <w:unhideWhenUsed/>
    <w:rsid w:val="000921E4"/>
    <w:rPr>
      <w:sz w:val="16"/>
      <w:szCs w:val="16"/>
    </w:rPr>
  </w:style>
  <w:style w:type="paragraph" w:styleId="ae">
    <w:name w:val="annotation text"/>
    <w:basedOn w:val="a"/>
    <w:link w:val="af"/>
    <w:uiPriority w:val="99"/>
    <w:semiHidden/>
    <w:unhideWhenUsed/>
    <w:rsid w:val="000921E4"/>
    <w:pPr>
      <w:spacing w:line="240" w:lineRule="auto"/>
    </w:pPr>
    <w:rPr>
      <w:sz w:val="20"/>
      <w:szCs w:val="20"/>
    </w:rPr>
  </w:style>
  <w:style w:type="character" w:customStyle="1" w:styleId="af">
    <w:name w:val="Текст примечания Знак"/>
    <w:basedOn w:val="a0"/>
    <w:link w:val="ae"/>
    <w:uiPriority w:val="99"/>
    <w:semiHidden/>
    <w:rsid w:val="000921E4"/>
    <w:rPr>
      <w:sz w:val="20"/>
      <w:szCs w:val="20"/>
    </w:rPr>
  </w:style>
  <w:style w:type="paragraph" w:styleId="af0">
    <w:name w:val="annotation subject"/>
    <w:basedOn w:val="ae"/>
    <w:next w:val="ae"/>
    <w:link w:val="af1"/>
    <w:uiPriority w:val="99"/>
    <w:semiHidden/>
    <w:unhideWhenUsed/>
    <w:rsid w:val="000921E4"/>
    <w:rPr>
      <w:b/>
      <w:bCs/>
    </w:rPr>
  </w:style>
  <w:style w:type="character" w:customStyle="1" w:styleId="af1">
    <w:name w:val="Тема примечания Знак"/>
    <w:basedOn w:val="af"/>
    <w:link w:val="af0"/>
    <w:uiPriority w:val="99"/>
    <w:semiHidden/>
    <w:rsid w:val="000921E4"/>
    <w:rPr>
      <w:b/>
      <w:bCs/>
      <w:sz w:val="20"/>
      <w:szCs w:val="20"/>
    </w:rPr>
  </w:style>
  <w:style w:type="paragraph" w:customStyle="1" w:styleId="Standard">
    <w:name w:val="Standard"/>
    <w:rsid w:val="007A62D1"/>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paragraph" w:styleId="af3">
    <w:name w:val="Body Text"/>
    <w:basedOn w:val="a"/>
    <w:link w:val="af4"/>
    <w:rsid w:val="00315484"/>
    <w:pPr>
      <w:widowControl w:val="0"/>
      <w:suppressAutoHyphens/>
      <w:spacing w:after="0" w:line="300" w:lineRule="auto"/>
      <w:ind w:left="320" w:hanging="340"/>
      <w:jc w:val="both"/>
    </w:pPr>
    <w:rPr>
      <w:rFonts w:ascii="Times New Roman" w:eastAsia="Times New Roman" w:hAnsi="Times New Roman" w:cs="Times New Roman"/>
      <w:lang w:eastAsia="ar-SA"/>
    </w:rPr>
  </w:style>
  <w:style w:type="character" w:customStyle="1" w:styleId="af4">
    <w:name w:val="Основной текст Знак"/>
    <w:basedOn w:val="a0"/>
    <w:link w:val="af3"/>
    <w:rsid w:val="00315484"/>
    <w:rPr>
      <w:rFonts w:ascii="Times New Roman" w:eastAsia="Times New Roman" w:hAnsi="Times New Roman" w:cs="Times New Roman"/>
      <w:lang w:eastAsia="ar-SA"/>
    </w:rPr>
  </w:style>
  <w:style w:type="table" w:styleId="af5">
    <w:name w:val="Table Grid"/>
    <w:basedOn w:val="a1"/>
    <w:uiPriority w:val="59"/>
    <w:rsid w:val="0031548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315484"/>
    <w:pPr>
      <w:widowControl w:val="0"/>
      <w:autoSpaceDE w:val="0"/>
      <w:autoSpaceDN w:val="0"/>
      <w:adjustRightInd w:val="0"/>
      <w:spacing w:after="0" w:line="240" w:lineRule="auto"/>
      <w:jc w:val="both"/>
    </w:pPr>
    <w:rPr>
      <w:rFonts w:asciiTheme="minorHAnsi" w:eastAsiaTheme="minorHAnsi" w:hAnsiTheme="minorHAnsi" w:cs="Arial"/>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liveintegration.ru" TargetMode="External"/><Relationship Id="rId3" Type="http://schemas.openxmlformats.org/officeDocument/2006/relationships/settings" Target="settings.xml"/><Relationship Id="rId7" Type="http://schemas.openxmlformats.org/officeDocument/2006/relationships/hyperlink" Target="http://novoselova.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l@novoselov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5QYUG+iW3IJ+pjb+0g9BH7/sKA==">AMUW2mWtCcTlaZoYvWAqpg1H4aIeEPmzqCnOwRhnT4cQlZwKVrMCmTB3zBUF3ULoyzDk0tAXxte6u2u8hQv/p7VSUokwJWG2LA1i381pXCLdn+faLhTOoggSrL9nEw0maqBd0/F1q0wv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2726</Words>
  <Characters>15543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ARE</Company>
  <LinksUpToDate>false</LinksUpToDate>
  <CharactersWithSpaces>18233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dc:creator>
  <cp:lastModifiedBy>Novoselova Svetlana</cp:lastModifiedBy>
  <cp:revision>3</cp:revision>
  <dcterms:created xsi:type="dcterms:W3CDTF">2021-07-02T11:01:00Z</dcterms:created>
  <dcterms:modified xsi:type="dcterms:W3CDTF">2021-07-08T09:36:00Z</dcterms:modified>
</cp:coreProperties>
</file>